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23" w:rsidRDefault="00DB6A23" w:rsidP="00DB6A23">
      <w:pPr>
        <w:spacing w:after="0" w:line="240" w:lineRule="auto"/>
        <w:jc w:val="center"/>
        <w:rPr>
          <w:rFonts w:ascii="Times New Roman" w:hAnsi="Times New Roman" w:cs="Times New Roman"/>
          <w:b/>
          <w:sz w:val="28"/>
          <w:szCs w:val="28"/>
          <w:u w:val="single"/>
        </w:rPr>
      </w:pPr>
    </w:p>
    <w:p w:rsidR="001D63FF" w:rsidRPr="005E1C23" w:rsidRDefault="001D63FF" w:rsidP="00DB6A23">
      <w:pPr>
        <w:spacing w:after="0" w:line="240" w:lineRule="auto"/>
        <w:jc w:val="center"/>
        <w:rPr>
          <w:rFonts w:ascii="Times New Roman" w:hAnsi="Times New Roman" w:cs="Times New Roman"/>
          <w:b/>
          <w:color w:val="FF0000"/>
          <w:sz w:val="28"/>
          <w:szCs w:val="28"/>
        </w:rPr>
      </w:pPr>
      <w:r w:rsidRPr="005E1C23">
        <w:rPr>
          <w:rFonts w:ascii="Times New Roman" w:hAnsi="Times New Roman" w:cs="Times New Roman"/>
          <w:b/>
          <w:color w:val="FF0000"/>
          <w:sz w:val="28"/>
          <w:szCs w:val="28"/>
        </w:rPr>
        <w:t>ЗАПИТУВАЛИ – ВІДПОВІДАЄМО:</w:t>
      </w:r>
    </w:p>
    <w:p w:rsidR="00DB6A23" w:rsidRDefault="00DB6A23" w:rsidP="00911DFF">
      <w:pPr>
        <w:spacing w:after="0" w:line="240" w:lineRule="auto"/>
        <w:rPr>
          <w:rFonts w:ascii="Times New Roman" w:hAnsi="Times New Roman" w:cs="Times New Roman"/>
          <w:b/>
          <w:sz w:val="28"/>
          <w:szCs w:val="28"/>
        </w:rPr>
      </w:pPr>
    </w:p>
    <w:p w:rsidR="009F4626" w:rsidRPr="005E1C23" w:rsidRDefault="00DB6A23" w:rsidP="001723A2">
      <w:pPr>
        <w:spacing w:after="0" w:line="240" w:lineRule="auto"/>
        <w:jc w:val="both"/>
        <w:rPr>
          <w:rFonts w:ascii="Times New Roman" w:hAnsi="Times New Roman" w:cs="Times New Roman"/>
          <w:b/>
          <w:i/>
          <w:color w:val="0070C0"/>
          <w:sz w:val="28"/>
          <w:szCs w:val="28"/>
        </w:rPr>
      </w:pPr>
      <w:r w:rsidRPr="005E1C23">
        <w:rPr>
          <w:rFonts w:ascii="Times New Roman" w:hAnsi="Times New Roman" w:cs="Times New Roman"/>
          <w:b/>
          <w:i/>
          <w:color w:val="0070C0"/>
          <w:sz w:val="28"/>
          <w:szCs w:val="28"/>
        </w:rPr>
        <w:t xml:space="preserve"> ///</w:t>
      </w:r>
      <w:r w:rsidR="009F4626" w:rsidRPr="005E1C23">
        <w:rPr>
          <w:rFonts w:ascii="Times New Roman" w:hAnsi="Times New Roman" w:cs="Times New Roman"/>
          <w:b/>
          <w:i/>
          <w:color w:val="0070C0"/>
          <w:sz w:val="28"/>
          <w:szCs w:val="28"/>
        </w:rPr>
        <w:t xml:space="preserve"> ЯК СТВОРИТИ ПРИЙОМНУ СІМ’Ю?</w:t>
      </w:r>
    </w:p>
    <w:p w:rsidR="00E211B6" w:rsidRPr="009F4626" w:rsidRDefault="00E211B6" w:rsidP="001723A2">
      <w:pPr>
        <w:spacing w:after="0" w:line="240" w:lineRule="auto"/>
        <w:jc w:val="both"/>
        <w:rPr>
          <w:rFonts w:ascii="Times New Roman" w:hAnsi="Times New Roman" w:cs="Times New Roman"/>
          <w:b/>
          <w:i/>
          <w:sz w:val="28"/>
          <w:szCs w:val="28"/>
        </w:rPr>
      </w:pPr>
    </w:p>
    <w:p w:rsidR="009F4626" w:rsidRPr="009F4626" w:rsidRDefault="001F5FA1" w:rsidP="001723A2">
      <w:pPr>
        <w:shd w:val="clear" w:color="auto" w:fill="FFFFFF"/>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w:t>
      </w:r>
      <w:r w:rsidR="009F4626" w:rsidRPr="009F4626">
        <w:rPr>
          <w:rFonts w:ascii="Times New Roman" w:eastAsia="Times New Roman" w:hAnsi="Times New Roman" w:cs="Times New Roman"/>
          <w:i/>
          <w:sz w:val="28"/>
          <w:szCs w:val="28"/>
        </w:rPr>
        <w:t>равовою базою існування прийомних сімей є норми Сімейного Кодексу (ст.256), які конкретизуються Положенням про прийомну сім’ю, затвердженим Постановою КМУ від 26.04.2002</w:t>
      </w:r>
      <w:r w:rsidR="009F4626">
        <w:rPr>
          <w:rFonts w:ascii="Times New Roman" w:hAnsi="Times New Roman" w:cs="Times New Roman"/>
          <w:i/>
          <w:sz w:val="28"/>
          <w:szCs w:val="28"/>
        </w:rPr>
        <w:t xml:space="preserve"> </w:t>
      </w:r>
      <w:r w:rsidR="009F4626" w:rsidRPr="009F4626">
        <w:rPr>
          <w:rFonts w:ascii="Times New Roman" w:eastAsia="Times New Roman" w:hAnsi="Times New Roman" w:cs="Times New Roman"/>
          <w:i/>
          <w:sz w:val="28"/>
          <w:szCs w:val="28"/>
        </w:rPr>
        <w:t>р. № 565.</w:t>
      </w:r>
    </w:p>
    <w:p w:rsidR="009F4626" w:rsidRPr="009F4626" w:rsidRDefault="009F4626" w:rsidP="001723A2">
      <w:pPr>
        <w:shd w:val="clear" w:color="auto" w:fill="FFFFFF"/>
        <w:spacing w:after="0" w:line="240" w:lineRule="auto"/>
        <w:ind w:firstLine="709"/>
        <w:jc w:val="both"/>
        <w:rPr>
          <w:rFonts w:ascii="Times New Roman" w:eastAsia="Times New Roman" w:hAnsi="Times New Roman" w:cs="Times New Roman"/>
          <w:i/>
          <w:sz w:val="28"/>
          <w:szCs w:val="28"/>
        </w:rPr>
      </w:pPr>
      <w:r w:rsidRPr="009F4626">
        <w:rPr>
          <w:rFonts w:ascii="Times New Roman" w:eastAsia="Times New Roman" w:hAnsi="Times New Roman" w:cs="Times New Roman"/>
          <w:i/>
          <w:sz w:val="28"/>
          <w:szCs w:val="28"/>
        </w:rPr>
        <w:t>Ознаки прийомної сім’ї:</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підставою створення прийомної сім’ї є складний комплекс юридичних фактів, основними з яких є рішення про утворення прийомної сім’ї, яке приймається районною райдержадміністрацією, виконавчим комітетом міської ради, та договір про влаштування дітей на виховання та спільне проживання у прийомній сім’ї;</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до прийомної сім’ї на виховання та спільне проживання приймаються від одного до чотирьох дітей-сиріт та дітей, позбавлених батьківського піклування. Вони виховуються у прийомній сім’ї до досягнення 18-річного віку, а в разі продовження навчання у професійно-технічних, вищих навчальних закладах І-</w:t>
      </w:r>
      <w:r w:rsidRPr="009F4626">
        <w:rPr>
          <w:rFonts w:ascii="Times New Roman" w:eastAsia="Times New Roman" w:hAnsi="Times New Roman" w:cs="Times New Roman"/>
          <w:i/>
          <w:color w:val="000000"/>
          <w:sz w:val="28"/>
          <w:szCs w:val="28"/>
        </w:rPr>
        <w:t xml:space="preserve"> IV</w:t>
      </w:r>
      <w:r w:rsidRPr="009F4626">
        <w:rPr>
          <w:rFonts w:ascii="Times New Roman" w:eastAsia="Times New Roman" w:hAnsi="Times New Roman" w:cs="Times New Roman"/>
          <w:i/>
          <w:sz w:val="28"/>
          <w:szCs w:val="28"/>
        </w:rPr>
        <w:t xml:space="preserve"> рівня акредитації  - </w:t>
      </w:r>
      <w:r w:rsidRPr="009F4626">
        <w:rPr>
          <w:rFonts w:ascii="Times New Roman" w:eastAsia="Times New Roman" w:hAnsi="Times New Roman" w:cs="Times New Roman"/>
          <w:i/>
          <w:color w:val="000000"/>
          <w:sz w:val="28"/>
          <w:szCs w:val="28"/>
        </w:rPr>
        <w:t>до 23 років або до закінчення відповідних навчальних закладів</w:t>
      </w:r>
      <w:r w:rsidRPr="009F4626">
        <w:rPr>
          <w:rFonts w:ascii="Times New Roman" w:eastAsia="Times New Roman" w:hAnsi="Times New Roman" w:cs="Times New Roman"/>
          <w:i/>
          <w:sz w:val="28"/>
          <w:szCs w:val="28"/>
        </w:rPr>
        <w:t>;</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прийомні батьки беруть прийомних дітей на власну житлову площу;</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за прийомними дітьми зберігаються пільги і державні гарантії, передбачені законодавством для дітей-сиріт та дітей, позбавлених батьківського піклування. За ними також зберігаються раніше призначені аліменти, пенсія, інші види державної допомоги;</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 xml:space="preserve">на прийомних дітей щомісяця виплачується державна соціальна допомога, яка становить два прожиткових мінімуми для дітей відповідного віку. Така допомога надається у грошовій формі за заявою прийомних батьків у порядку, передбаченому Постановою КМУ від 31 січня 2007р. № 81. Кошти, що виділяються на утримання дітей у прийомній сім’ї, перераховуються на особистий рахунок одного з прийомних батьків, відкритий в установі банку за місцем проживання прийомної сім’ї. заощаджені протягом року бюджетні кошти вилученню не підлягають і використовуються прийомними батьками для задоволення потреб прийомних дітей у наступному році. </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прийомні діти мають право підтримувати особисті контакти з біологічними батьками та іншими родичами, якщо це не суперечить їх інтересам і не заборонено рішенням суду. Форми такого спілкування визначають органи опіки та піклування за погодженням з прийомними батьками та за участі центрів соціальних служб для сім’ї, дітей та молоді;</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прийомні батьки є законними представниками прийомних дітей на підприємствах, в установах та організаціях без спеціальних на те повноважень;</w:t>
      </w:r>
    </w:p>
    <w:p w:rsidR="009F4626" w:rsidRP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 xml:space="preserve">одному з прийомних батьків виплачується грошове забезпечення; </w:t>
      </w:r>
    </w:p>
    <w:p w:rsidR="009F4626" w:rsidRDefault="009F4626" w:rsidP="001723A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i/>
          <w:sz w:val="28"/>
          <w:szCs w:val="28"/>
        </w:rPr>
        <w:t>* </w:t>
      </w:r>
      <w:r w:rsidRPr="009F4626">
        <w:rPr>
          <w:rFonts w:ascii="Times New Roman" w:eastAsia="Times New Roman" w:hAnsi="Times New Roman" w:cs="Times New Roman"/>
          <w:i/>
          <w:sz w:val="28"/>
          <w:szCs w:val="28"/>
        </w:rPr>
        <w:t>центрами соціальних служб для сім’ї, дітей та молоді постійно здійснюється соціальне супроводження прийомних сімей, що передбачає надання комплексу юридичних, психологічних, інформаційних, соціально-педагогічних, соціально-економічних, соціально-медичних послуг, спрямованих на створення належних умов функціонування прийомної сім’ї. Правовою підставою соціального супроводження прийомних сімей є Закон України «Про соціальну роботу з дітьми та молоддю» від 21 червня 2001 року.</w:t>
      </w:r>
    </w:p>
    <w:p w:rsidR="001F5FA1" w:rsidRPr="0078663B" w:rsidRDefault="001F5FA1" w:rsidP="001723A2">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p>
    <w:p w:rsidR="0078663B" w:rsidRPr="005E1C23" w:rsidRDefault="00DB6A23" w:rsidP="001723A2">
      <w:pPr>
        <w:shd w:val="clear" w:color="auto" w:fill="FFFFFF"/>
        <w:spacing w:after="0" w:line="240" w:lineRule="auto"/>
        <w:rPr>
          <w:rFonts w:ascii="Times New Roman" w:hAnsi="Times New Roman" w:cs="Times New Roman"/>
          <w:b/>
          <w:i/>
          <w:color w:val="0070C0"/>
          <w:sz w:val="28"/>
          <w:szCs w:val="28"/>
        </w:rPr>
      </w:pPr>
      <w:r>
        <w:rPr>
          <w:rFonts w:ascii="Times New Roman" w:hAnsi="Times New Roman" w:cs="Times New Roman"/>
          <w:b/>
          <w:i/>
          <w:sz w:val="28"/>
          <w:szCs w:val="28"/>
        </w:rPr>
        <w:lastRenderedPageBreak/>
        <w:t xml:space="preserve"> </w:t>
      </w:r>
      <w:r w:rsidRPr="005E1C23">
        <w:rPr>
          <w:rFonts w:ascii="Times New Roman" w:hAnsi="Times New Roman" w:cs="Times New Roman"/>
          <w:b/>
          <w:i/>
          <w:color w:val="0070C0"/>
          <w:sz w:val="28"/>
          <w:szCs w:val="28"/>
        </w:rPr>
        <w:t>///</w:t>
      </w:r>
      <w:r w:rsidR="0078663B" w:rsidRPr="005E1C23">
        <w:rPr>
          <w:rFonts w:ascii="Times New Roman" w:hAnsi="Times New Roman" w:cs="Times New Roman"/>
          <w:b/>
          <w:i/>
          <w:color w:val="0070C0"/>
          <w:sz w:val="28"/>
          <w:szCs w:val="28"/>
        </w:rPr>
        <w:t xml:space="preserve"> ХТО МОЖЕ СТАТИ ПРИЙОМНИМИ БАТЬКАМИ?</w:t>
      </w:r>
    </w:p>
    <w:p w:rsidR="00E211B6" w:rsidRPr="0020345B" w:rsidRDefault="00E211B6" w:rsidP="001723A2">
      <w:pPr>
        <w:shd w:val="clear" w:color="auto" w:fill="FFFFFF"/>
        <w:spacing w:after="0" w:line="240" w:lineRule="auto"/>
        <w:rPr>
          <w:rFonts w:ascii="Calibri" w:eastAsia="Times New Roman" w:hAnsi="Calibri" w:cs="Times New Roman"/>
          <w:b/>
          <w:sz w:val="28"/>
          <w:szCs w:val="28"/>
        </w:rPr>
      </w:pPr>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r w:rsidRPr="0078663B">
        <w:rPr>
          <w:rFonts w:ascii="Times New Roman" w:eastAsia="Times New Roman" w:hAnsi="Times New Roman" w:cs="Times New Roman"/>
          <w:i/>
          <w:color w:val="000000"/>
          <w:sz w:val="28"/>
          <w:szCs w:val="28"/>
        </w:rPr>
        <w:t xml:space="preserve">Прийомними батьками можуть бути працездатні особи, які перебувають у шлюбі, крім випадків, коли хоча б одна з них: </w:t>
      </w:r>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bookmarkStart w:id="0" w:name="70"/>
      <w:bookmarkEnd w:id="0"/>
      <w:r w:rsidRPr="0078663B">
        <w:rPr>
          <w:rFonts w:ascii="Times New Roman" w:eastAsia="Times New Roman" w:hAnsi="Times New Roman" w:cs="Times New Roman"/>
          <w:i/>
          <w:color w:val="000000"/>
          <w:sz w:val="28"/>
          <w:szCs w:val="28"/>
        </w:rPr>
        <w:t>не пройшла курс підготовки потенційних кандидатів у прийомні батьки</w:t>
      </w:r>
      <w:r w:rsidR="00D9083C">
        <w:rPr>
          <w:rFonts w:ascii="Times New Roman" w:eastAsia="Times New Roman" w:hAnsi="Times New Roman" w:cs="Times New Roman"/>
          <w:i/>
          <w:color w:val="000000"/>
          <w:sz w:val="28"/>
          <w:szCs w:val="28"/>
        </w:rPr>
        <w:t xml:space="preserve">, </w:t>
      </w:r>
      <w:r w:rsidR="00D9083C" w:rsidRPr="007917E0">
        <w:rPr>
          <w:rFonts w:ascii="Times New Roman" w:hAnsi="Times New Roman" w:cs="Times New Roman"/>
          <w:i/>
          <w:color w:val="000000"/>
          <w:sz w:val="28"/>
          <w:szCs w:val="28"/>
        </w:rPr>
        <w:t>проведе</w:t>
      </w:r>
      <w:r w:rsidR="00D9083C">
        <w:rPr>
          <w:rFonts w:ascii="Times New Roman" w:hAnsi="Times New Roman" w:cs="Times New Roman"/>
          <w:i/>
          <w:color w:val="000000"/>
          <w:sz w:val="28"/>
          <w:szCs w:val="28"/>
        </w:rPr>
        <w:t>ння якого забезпечують обласні центри соціальних  служб для</w:t>
      </w:r>
      <w:r w:rsidR="00D9083C" w:rsidRPr="007917E0">
        <w:rPr>
          <w:rFonts w:ascii="Times New Roman" w:hAnsi="Times New Roman" w:cs="Times New Roman"/>
          <w:i/>
          <w:color w:val="000000"/>
          <w:sz w:val="28"/>
          <w:szCs w:val="28"/>
        </w:rPr>
        <w:t xml:space="preserve"> сім'ї, дітей та молоді за </w:t>
      </w:r>
      <w:r w:rsidR="00D9083C">
        <w:rPr>
          <w:rFonts w:ascii="Times New Roman" w:hAnsi="Times New Roman" w:cs="Times New Roman"/>
          <w:i/>
          <w:color w:val="000000"/>
          <w:sz w:val="28"/>
          <w:szCs w:val="28"/>
        </w:rPr>
        <w:t>програмою, затвердженою</w:t>
      </w:r>
      <w:r w:rsidR="00D9083C" w:rsidRPr="007917E0">
        <w:rPr>
          <w:rFonts w:ascii="Times New Roman" w:hAnsi="Times New Roman" w:cs="Times New Roman"/>
          <w:i/>
          <w:color w:val="000000"/>
          <w:sz w:val="28"/>
          <w:szCs w:val="28"/>
        </w:rPr>
        <w:t xml:space="preserve"> наказом  центрального  органу виконавчої влади  з  питань  сім'ї,  дітей  та  молоді</w:t>
      </w:r>
      <w:r w:rsidRPr="0078663B">
        <w:rPr>
          <w:rFonts w:ascii="Times New Roman" w:eastAsia="Times New Roman" w:hAnsi="Times New Roman" w:cs="Times New Roman"/>
          <w:i/>
          <w:color w:val="000000"/>
          <w:sz w:val="28"/>
          <w:szCs w:val="28"/>
        </w:rPr>
        <w:t xml:space="preserve">;  </w:t>
      </w:r>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bookmarkStart w:id="1" w:name="71"/>
      <w:bookmarkEnd w:id="1"/>
      <w:r w:rsidRPr="0078663B">
        <w:rPr>
          <w:rFonts w:ascii="Times New Roman" w:eastAsia="Times New Roman" w:hAnsi="Times New Roman" w:cs="Times New Roman"/>
          <w:i/>
          <w:color w:val="000000"/>
          <w:sz w:val="28"/>
          <w:szCs w:val="28"/>
        </w:rPr>
        <w:t xml:space="preserve">визнана в установленому порядку недієздатною або обмежено дієздатною; </w:t>
      </w:r>
      <w:bookmarkStart w:id="2" w:name="72"/>
      <w:bookmarkEnd w:id="2"/>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r w:rsidRPr="0078663B">
        <w:rPr>
          <w:rFonts w:ascii="Times New Roman" w:eastAsia="Times New Roman" w:hAnsi="Times New Roman" w:cs="Times New Roman"/>
          <w:i/>
          <w:color w:val="000000"/>
          <w:sz w:val="28"/>
          <w:szCs w:val="28"/>
        </w:rPr>
        <w:t xml:space="preserve">позбавлена батьківських прав; </w:t>
      </w:r>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bookmarkStart w:id="3" w:name="73"/>
      <w:bookmarkEnd w:id="3"/>
      <w:r w:rsidRPr="0078663B">
        <w:rPr>
          <w:rFonts w:ascii="Times New Roman" w:eastAsia="Times New Roman" w:hAnsi="Times New Roman" w:cs="Times New Roman"/>
          <w:i/>
          <w:color w:val="000000"/>
          <w:sz w:val="28"/>
          <w:szCs w:val="28"/>
        </w:rPr>
        <w:t xml:space="preserve">була </w:t>
      </w:r>
      <w:proofErr w:type="spellStart"/>
      <w:r w:rsidRPr="0078663B">
        <w:rPr>
          <w:rFonts w:ascii="Times New Roman" w:eastAsia="Times New Roman" w:hAnsi="Times New Roman" w:cs="Times New Roman"/>
          <w:i/>
          <w:color w:val="000000"/>
          <w:sz w:val="28"/>
          <w:szCs w:val="28"/>
        </w:rPr>
        <w:t>усиновлювачем</w:t>
      </w:r>
      <w:proofErr w:type="spellEnd"/>
      <w:r w:rsidRPr="0078663B">
        <w:rPr>
          <w:rFonts w:ascii="Times New Roman" w:eastAsia="Times New Roman" w:hAnsi="Times New Roman" w:cs="Times New Roman"/>
          <w:i/>
          <w:color w:val="000000"/>
          <w:sz w:val="28"/>
          <w:szCs w:val="28"/>
        </w:rPr>
        <w:t>, опікуном, піклувальником, прийомним батьком, батьком-вихователем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її вини;</w:t>
      </w:r>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bookmarkStart w:id="4" w:name="74"/>
      <w:bookmarkEnd w:id="4"/>
      <w:r w:rsidRPr="0078663B">
        <w:rPr>
          <w:rFonts w:ascii="Times New Roman" w:eastAsia="Times New Roman" w:hAnsi="Times New Roman" w:cs="Times New Roman"/>
          <w:i/>
          <w:color w:val="000000"/>
          <w:sz w:val="28"/>
          <w:szCs w:val="28"/>
        </w:rPr>
        <w:t>за станом здоров'я не може виконувати обов'язки щодо виховання дітей (інваліди I і II групи, які за висновком медико-соціальної експертної комісії потребують стороннього догляду, особи, в яких офіційно зареєстровані асоціальні прояви, нахили до насильства);</w:t>
      </w:r>
      <w:bookmarkStart w:id="5" w:name="75"/>
      <w:bookmarkEnd w:id="5"/>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r w:rsidRPr="0078663B">
        <w:rPr>
          <w:rFonts w:ascii="Times New Roman" w:eastAsia="Times New Roman" w:hAnsi="Times New Roman" w:cs="Times New Roman"/>
          <w:i/>
          <w:color w:val="000000"/>
          <w:sz w:val="28"/>
          <w:szCs w:val="28"/>
        </w:rPr>
        <w:t xml:space="preserve">перебуває на обліку або на лікуванні у психоневрологічному чи наркологічному диспансері; </w:t>
      </w:r>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bookmarkStart w:id="6" w:name="76"/>
      <w:bookmarkEnd w:id="6"/>
      <w:r w:rsidRPr="0078663B">
        <w:rPr>
          <w:rFonts w:ascii="Times New Roman" w:eastAsia="Times New Roman" w:hAnsi="Times New Roman" w:cs="Times New Roman"/>
          <w:i/>
          <w:color w:val="000000"/>
          <w:sz w:val="28"/>
          <w:szCs w:val="28"/>
        </w:rPr>
        <w:t xml:space="preserve">зловживає спиртними напоями або наркотичними засобами; </w:t>
      </w:r>
    </w:p>
    <w:p w:rsidR="001723A2"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bookmarkStart w:id="7" w:name="77"/>
      <w:bookmarkEnd w:id="7"/>
      <w:r w:rsidRPr="0078663B">
        <w:rPr>
          <w:rFonts w:ascii="Times New Roman" w:eastAsia="Times New Roman" w:hAnsi="Times New Roman" w:cs="Times New Roman"/>
          <w:i/>
          <w:color w:val="000000"/>
          <w:sz w:val="28"/>
          <w:szCs w:val="28"/>
        </w:rPr>
        <w:t xml:space="preserve">страждає на хвороби, перелік яких затверджений МОЗ щодо осіб, які не можуть бути </w:t>
      </w:r>
      <w:proofErr w:type="spellStart"/>
      <w:r w:rsidRPr="0078663B">
        <w:rPr>
          <w:rFonts w:ascii="Times New Roman" w:eastAsia="Times New Roman" w:hAnsi="Times New Roman" w:cs="Times New Roman"/>
          <w:i/>
          <w:color w:val="000000"/>
          <w:sz w:val="28"/>
          <w:szCs w:val="28"/>
        </w:rPr>
        <w:t>усиновлювачами</w:t>
      </w:r>
      <w:proofErr w:type="spellEnd"/>
      <w:r w:rsidR="001723A2">
        <w:rPr>
          <w:rFonts w:ascii="Times New Roman" w:eastAsia="Times New Roman" w:hAnsi="Times New Roman" w:cs="Times New Roman"/>
          <w:i/>
          <w:color w:val="000000"/>
          <w:sz w:val="28"/>
          <w:szCs w:val="28"/>
        </w:rPr>
        <w:t>.</w:t>
      </w:r>
    </w:p>
    <w:p w:rsidR="0078663B" w:rsidRPr="0078663B" w:rsidRDefault="0078663B"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szCs w:val="28"/>
        </w:rPr>
      </w:pPr>
      <w:r w:rsidRPr="0078663B">
        <w:rPr>
          <w:rFonts w:ascii="Times New Roman" w:eastAsia="Times New Roman" w:hAnsi="Times New Roman" w:cs="Times New Roman"/>
          <w:i/>
          <w:color w:val="000000"/>
          <w:sz w:val="28"/>
          <w:szCs w:val="28"/>
        </w:rPr>
        <w:t xml:space="preserve">Не можуть бути прийомними батьками особи, з якими на спільній житловій площі проживають члени сім'ї (у тому числі малолітні та неповнолітні  діти), які мають глибокі органічні ураження нервової системи, хворі на СНІД (крім сімей, які беруть на виховання дітей, уражених ВІЛ-інфекцією), відкриту форму туберкульозу, </w:t>
      </w:r>
      <w:proofErr w:type="spellStart"/>
      <w:r w:rsidRPr="0078663B">
        <w:rPr>
          <w:rFonts w:ascii="Times New Roman" w:eastAsia="Times New Roman" w:hAnsi="Times New Roman" w:cs="Times New Roman"/>
          <w:i/>
          <w:color w:val="000000"/>
          <w:sz w:val="28"/>
          <w:szCs w:val="28"/>
        </w:rPr>
        <w:t>психотичні</w:t>
      </w:r>
      <w:proofErr w:type="spellEnd"/>
      <w:r w:rsidRPr="0078663B">
        <w:rPr>
          <w:rFonts w:ascii="Times New Roman" w:eastAsia="Times New Roman" w:hAnsi="Times New Roman" w:cs="Times New Roman"/>
          <w:i/>
          <w:color w:val="000000"/>
          <w:sz w:val="28"/>
          <w:szCs w:val="28"/>
        </w:rPr>
        <w:t xml:space="preserve"> розлади, в яких офіційно зареєстровані асоціальні прояви, нахили до насильства, а також особи, які не мають постійного місця проживання та постійного заробітку (доходу). </w:t>
      </w:r>
    </w:p>
    <w:p w:rsidR="0078663B" w:rsidRPr="0078663B" w:rsidRDefault="0078663B" w:rsidP="001723A2">
      <w:pPr>
        <w:spacing w:after="0" w:line="240" w:lineRule="auto"/>
        <w:ind w:firstLine="709"/>
        <w:jc w:val="both"/>
        <w:rPr>
          <w:rFonts w:ascii="Times New Roman" w:eastAsia="Times New Roman" w:hAnsi="Times New Roman" w:cs="Times New Roman"/>
          <w:i/>
          <w:color w:val="000000"/>
          <w:sz w:val="28"/>
          <w:szCs w:val="28"/>
        </w:rPr>
      </w:pPr>
      <w:bookmarkStart w:id="8" w:name="80"/>
      <w:bookmarkEnd w:id="8"/>
      <w:r w:rsidRPr="0078663B">
        <w:rPr>
          <w:rFonts w:ascii="Times New Roman" w:eastAsia="Times New Roman" w:hAnsi="Times New Roman" w:cs="Times New Roman"/>
          <w:i/>
          <w:color w:val="000000"/>
          <w:sz w:val="28"/>
          <w:szCs w:val="28"/>
        </w:rPr>
        <w:t xml:space="preserve">Середньомісячний сукупний дохід сім'ї в розрахунку на одну особу  за попередні шість місяців, що передували місяцю звернення із заявою про утворення прийомної сім'ї, не може бути менший ніж розмір прожиткового мінімуму, встановлений законом для відповідних соціальних і демографічних груп населення. </w:t>
      </w:r>
    </w:p>
    <w:p w:rsidR="0028715D" w:rsidRDefault="0028715D" w:rsidP="001723A2">
      <w:pPr>
        <w:spacing w:after="0" w:line="240" w:lineRule="auto"/>
        <w:jc w:val="both"/>
        <w:rPr>
          <w:rFonts w:ascii="Times New Roman" w:hAnsi="Times New Roman" w:cs="Times New Roman"/>
          <w:b/>
          <w:i/>
          <w:sz w:val="28"/>
          <w:szCs w:val="28"/>
        </w:rPr>
      </w:pPr>
    </w:p>
    <w:p w:rsidR="0040001C" w:rsidRPr="005E1C23" w:rsidRDefault="00DB6A23" w:rsidP="001723A2">
      <w:pPr>
        <w:spacing w:after="0" w:line="240" w:lineRule="auto"/>
        <w:jc w:val="both"/>
        <w:rPr>
          <w:rFonts w:ascii="Times New Roman" w:hAnsi="Times New Roman" w:cs="Times New Roman"/>
          <w:b/>
          <w:i/>
          <w:color w:val="0070C0"/>
          <w:sz w:val="28"/>
          <w:szCs w:val="28"/>
        </w:rPr>
      </w:pPr>
      <w:r w:rsidRPr="005E1C23">
        <w:rPr>
          <w:rFonts w:ascii="Times New Roman" w:hAnsi="Times New Roman" w:cs="Times New Roman"/>
          <w:b/>
          <w:i/>
          <w:color w:val="0070C0"/>
          <w:sz w:val="28"/>
          <w:szCs w:val="28"/>
        </w:rPr>
        <w:t xml:space="preserve"> ///</w:t>
      </w:r>
      <w:r w:rsidR="0040001C" w:rsidRPr="005E1C23">
        <w:rPr>
          <w:rFonts w:ascii="Times New Roman" w:hAnsi="Times New Roman" w:cs="Times New Roman"/>
          <w:b/>
          <w:i/>
          <w:color w:val="0070C0"/>
          <w:sz w:val="28"/>
          <w:szCs w:val="28"/>
        </w:rPr>
        <w:t xml:space="preserve"> ЯК СТВОРИТИ ДИТЯЧИЙ БУДИНОК СІМЕЙНОГО ТИПУ?</w:t>
      </w:r>
    </w:p>
    <w:p w:rsidR="00E211B6" w:rsidRDefault="00E211B6" w:rsidP="001723A2">
      <w:pPr>
        <w:spacing w:after="0" w:line="240" w:lineRule="auto"/>
        <w:jc w:val="both"/>
        <w:rPr>
          <w:rFonts w:ascii="Times New Roman" w:hAnsi="Times New Roman" w:cs="Times New Roman"/>
          <w:b/>
          <w:i/>
          <w:sz w:val="28"/>
          <w:szCs w:val="28"/>
        </w:rPr>
      </w:pPr>
    </w:p>
    <w:p w:rsidR="0040001C" w:rsidRPr="0040001C" w:rsidRDefault="0028715D"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Метою створення дитячого будинку </w:t>
      </w:r>
      <w:r w:rsidR="0040001C" w:rsidRPr="0040001C">
        <w:rPr>
          <w:rFonts w:ascii="Times New Roman" w:hAnsi="Times New Roman" w:cs="Times New Roman"/>
          <w:i/>
          <w:color w:val="000000"/>
          <w:sz w:val="28"/>
          <w:szCs w:val="28"/>
        </w:rPr>
        <w:t>сімейного  типу  є забезпечення належних умо</w:t>
      </w:r>
      <w:r w:rsidR="00DB6A23">
        <w:rPr>
          <w:rFonts w:ascii="Times New Roman" w:hAnsi="Times New Roman" w:cs="Times New Roman"/>
          <w:i/>
          <w:color w:val="000000"/>
          <w:sz w:val="28"/>
          <w:szCs w:val="28"/>
        </w:rPr>
        <w:t>в для виховання в</w:t>
      </w:r>
      <w:r>
        <w:rPr>
          <w:rFonts w:ascii="Times New Roman" w:hAnsi="Times New Roman" w:cs="Times New Roman"/>
          <w:i/>
          <w:color w:val="000000"/>
          <w:sz w:val="28"/>
          <w:szCs w:val="28"/>
        </w:rPr>
        <w:t xml:space="preserve"> сімейному</w:t>
      </w:r>
      <w:r w:rsidR="0040001C" w:rsidRPr="0040001C">
        <w:rPr>
          <w:rFonts w:ascii="Times New Roman" w:hAnsi="Times New Roman" w:cs="Times New Roman"/>
          <w:i/>
          <w:color w:val="000000"/>
          <w:sz w:val="28"/>
          <w:szCs w:val="28"/>
        </w:rPr>
        <w:t xml:space="preserve"> оточенні дітей-сиріт і дітей, позбавлених батьківського піклування. </w:t>
      </w:r>
    </w:p>
    <w:p w:rsidR="0040001C" w:rsidRPr="0040001C" w:rsidRDefault="0028715D"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9" w:name="20"/>
      <w:bookmarkEnd w:id="9"/>
      <w:r>
        <w:rPr>
          <w:rFonts w:ascii="Times New Roman" w:hAnsi="Times New Roman" w:cs="Times New Roman"/>
          <w:i/>
          <w:color w:val="000000"/>
          <w:sz w:val="28"/>
          <w:szCs w:val="28"/>
        </w:rPr>
        <w:t xml:space="preserve">Дитячий будинок сімейного типу - окрема сім'я, </w:t>
      </w:r>
      <w:r w:rsidR="0040001C" w:rsidRPr="0040001C">
        <w:rPr>
          <w:rFonts w:ascii="Times New Roman" w:hAnsi="Times New Roman" w:cs="Times New Roman"/>
          <w:i/>
          <w:color w:val="000000"/>
          <w:sz w:val="28"/>
          <w:szCs w:val="28"/>
        </w:rPr>
        <w:t>що с</w:t>
      </w:r>
      <w:r>
        <w:rPr>
          <w:rFonts w:ascii="Times New Roman" w:hAnsi="Times New Roman" w:cs="Times New Roman"/>
          <w:i/>
          <w:color w:val="000000"/>
          <w:sz w:val="28"/>
          <w:szCs w:val="28"/>
        </w:rPr>
        <w:t>творюється</w:t>
      </w:r>
      <w:r w:rsidR="0040001C" w:rsidRPr="0040001C">
        <w:rPr>
          <w:rFonts w:ascii="Times New Roman" w:hAnsi="Times New Roman" w:cs="Times New Roman"/>
          <w:i/>
          <w:color w:val="000000"/>
          <w:sz w:val="28"/>
          <w:szCs w:val="28"/>
        </w:rPr>
        <w:t xml:space="preserve"> за  бажанням  подр</w:t>
      </w:r>
      <w:r>
        <w:rPr>
          <w:rFonts w:ascii="Times New Roman" w:hAnsi="Times New Roman" w:cs="Times New Roman"/>
          <w:i/>
          <w:color w:val="000000"/>
          <w:sz w:val="28"/>
          <w:szCs w:val="28"/>
        </w:rPr>
        <w:t>ужжя  або  окремої  особи,  яка</w:t>
      </w:r>
      <w:r w:rsidR="0040001C" w:rsidRPr="0040001C">
        <w:rPr>
          <w:rFonts w:ascii="Times New Roman" w:hAnsi="Times New Roman" w:cs="Times New Roman"/>
          <w:i/>
          <w:color w:val="000000"/>
          <w:sz w:val="28"/>
          <w:szCs w:val="28"/>
        </w:rPr>
        <w:t xml:space="preserve"> не </w:t>
      </w:r>
      <w:r>
        <w:rPr>
          <w:rFonts w:ascii="Times New Roman" w:hAnsi="Times New Roman" w:cs="Times New Roman"/>
          <w:i/>
          <w:color w:val="000000"/>
          <w:sz w:val="28"/>
          <w:szCs w:val="28"/>
        </w:rPr>
        <w:t>перебуває  у шлюбі,</w:t>
      </w:r>
      <w:r w:rsidR="0040001C" w:rsidRPr="0040001C">
        <w:rPr>
          <w:rFonts w:ascii="Times New Roman" w:hAnsi="Times New Roman" w:cs="Times New Roman"/>
          <w:i/>
          <w:color w:val="000000"/>
          <w:sz w:val="28"/>
          <w:szCs w:val="28"/>
        </w:rPr>
        <w:t xml:space="preserve"> які беруть на виховання та спільне проживання </w:t>
      </w:r>
      <w:r>
        <w:rPr>
          <w:rFonts w:ascii="Times New Roman" w:hAnsi="Times New Roman" w:cs="Times New Roman"/>
          <w:i/>
          <w:color w:val="000000"/>
          <w:sz w:val="28"/>
          <w:szCs w:val="28"/>
        </w:rPr>
        <w:t>не менш  як 5</w:t>
      </w:r>
      <w:r w:rsidR="00DB6A23">
        <w:rPr>
          <w:rFonts w:ascii="Times New Roman" w:hAnsi="Times New Roman" w:cs="Times New Roman"/>
          <w:i/>
          <w:color w:val="000000"/>
          <w:sz w:val="28"/>
          <w:szCs w:val="28"/>
        </w:rPr>
        <w:t xml:space="preserve"> дітей-сиріт і</w:t>
      </w:r>
      <w:r w:rsidR="0040001C" w:rsidRPr="0040001C">
        <w:rPr>
          <w:rFonts w:ascii="Times New Roman" w:hAnsi="Times New Roman" w:cs="Times New Roman"/>
          <w:i/>
          <w:color w:val="000000"/>
          <w:sz w:val="28"/>
          <w:szCs w:val="28"/>
        </w:rPr>
        <w:t xml:space="preserve"> дітей,  позбавлених  батьківського піклування. </w:t>
      </w:r>
    </w:p>
    <w:p w:rsidR="0040001C" w:rsidRPr="0040001C" w:rsidRDefault="0040001C"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r w:rsidRPr="0040001C">
        <w:rPr>
          <w:rFonts w:ascii="Times New Roman" w:hAnsi="Times New Roman" w:cs="Times New Roman"/>
          <w:i/>
          <w:color w:val="000000"/>
          <w:sz w:val="28"/>
          <w:szCs w:val="28"/>
        </w:rPr>
        <w:t xml:space="preserve">Батьки-вихователі - особи, які беруть на виховання та спільне </w:t>
      </w:r>
      <w:r w:rsidR="0028715D">
        <w:rPr>
          <w:rFonts w:ascii="Times New Roman" w:hAnsi="Times New Roman" w:cs="Times New Roman"/>
          <w:i/>
          <w:color w:val="000000"/>
          <w:sz w:val="28"/>
          <w:szCs w:val="28"/>
        </w:rPr>
        <w:t xml:space="preserve">проживання  дітей-сиріт   і  </w:t>
      </w:r>
      <w:r w:rsidRPr="0040001C">
        <w:rPr>
          <w:rFonts w:ascii="Times New Roman" w:hAnsi="Times New Roman" w:cs="Times New Roman"/>
          <w:i/>
          <w:color w:val="000000"/>
          <w:sz w:val="28"/>
          <w:szCs w:val="28"/>
        </w:rPr>
        <w:t>дітей,   позбавлених   батьківського піклування.</w:t>
      </w:r>
    </w:p>
    <w:p w:rsidR="0040001C" w:rsidRPr="0040001C" w:rsidRDefault="0028715D"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10" w:name="22"/>
      <w:bookmarkEnd w:id="10"/>
      <w:r>
        <w:rPr>
          <w:rFonts w:ascii="Times New Roman" w:hAnsi="Times New Roman" w:cs="Times New Roman"/>
          <w:i/>
          <w:color w:val="000000"/>
          <w:sz w:val="28"/>
          <w:szCs w:val="28"/>
        </w:rPr>
        <w:t>Вихованці перебувають у</w:t>
      </w:r>
      <w:r w:rsidR="0040001C" w:rsidRPr="0040001C">
        <w:rPr>
          <w:rFonts w:ascii="Times New Roman" w:hAnsi="Times New Roman" w:cs="Times New Roman"/>
          <w:i/>
          <w:color w:val="000000"/>
          <w:sz w:val="28"/>
          <w:szCs w:val="28"/>
        </w:rPr>
        <w:t xml:space="preserve"> дитячому  будинку сімейного</w:t>
      </w:r>
      <w:r w:rsidR="00DB6A23">
        <w:rPr>
          <w:rFonts w:ascii="Times New Roman" w:hAnsi="Times New Roman" w:cs="Times New Roman"/>
          <w:i/>
          <w:color w:val="000000"/>
          <w:sz w:val="28"/>
          <w:szCs w:val="28"/>
        </w:rPr>
        <w:t xml:space="preserve"> типу до досягнення 18-річного </w:t>
      </w:r>
      <w:r w:rsidR="0040001C" w:rsidRPr="0040001C">
        <w:rPr>
          <w:rFonts w:ascii="Times New Roman" w:hAnsi="Times New Roman" w:cs="Times New Roman"/>
          <w:i/>
          <w:color w:val="000000"/>
          <w:sz w:val="28"/>
          <w:szCs w:val="28"/>
        </w:rPr>
        <w:t xml:space="preserve">віку,  а  в  разі  продовження  навчання  у </w:t>
      </w:r>
      <w:r>
        <w:rPr>
          <w:rFonts w:ascii="Times New Roman" w:hAnsi="Times New Roman" w:cs="Times New Roman"/>
          <w:i/>
          <w:color w:val="000000"/>
          <w:sz w:val="28"/>
          <w:szCs w:val="28"/>
        </w:rPr>
        <w:t xml:space="preserve">професійно-технічному, вищому </w:t>
      </w:r>
      <w:r w:rsidR="00DB6A23">
        <w:rPr>
          <w:rFonts w:ascii="Times New Roman" w:hAnsi="Times New Roman" w:cs="Times New Roman"/>
          <w:i/>
          <w:color w:val="000000"/>
          <w:sz w:val="28"/>
          <w:szCs w:val="28"/>
        </w:rPr>
        <w:t xml:space="preserve"> </w:t>
      </w:r>
      <w:r w:rsidR="00DB6A23">
        <w:rPr>
          <w:rFonts w:ascii="Times New Roman" w:hAnsi="Times New Roman" w:cs="Times New Roman"/>
          <w:i/>
          <w:color w:val="000000"/>
          <w:sz w:val="28"/>
          <w:szCs w:val="28"/>
        </w:rPr>
        <w:lastRenderedPageBreak/>
        <w:t>навчальному закладі I-IV</w:t>
      </w:r>
      <w:r w:rsidR="0040001C" w:rsidRPr="0040001C">
        <w:rPr>
          <w:rFonts w:ascii="Times New Roman" w:hAnsi="Times New Roman" w:cs="Times New Roman"/>
          <w:i/>
          <w:color w:val="000000"/>
          <w:sz w:val="28"/>
          <w:szCs w:val="28"/>
        </w:rPr>
        <w:t xml:space="preserve"> рівня акредитації - до 23 років або до закінчення відповідних навчальних закладів.  </w:t>
      </w:r>
    </w:p>
    <w:p w:rsidR="0028715D" w:rsidRDefault="0040001C"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11" w:name="23"/>
      <w:bookmarkEnd w:id="11"/>
      <w:r w:rsidRPr="0040001C">
        <w:rPr>
          <w:rFonts w:ascii="Times New Roman" w:hAnsi="Times New Roman" w:cs="Times New Roman"/>
          <w:i/>
          <w:color w:val="000000"/>
          <w:sz w:val="28"/>
          <w:szCs w:val="28"/>
        </w:rPr>
        <w:t xml:space="preserve">Загальна кількість дітей у дитячому будинку сімейного типу не повинна перевищувати 10 осіб, враховуючи рідних. </w:t>
      </w:r>
      <w:bookmarkStart w:id="12" w:name="24"/>
      <w:bookmarkStart w:id="13" w:name="25"/>
      <w:bookmarkEnd w:id="12"/>
      <w:bookmarkEnd w:id="13"/>
    </w:p>
    <w:p w:rsidR="0040001C" w:rsidRPr="0040001C" w:rsidRDefault="0040001C" w:rsidP="0017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r w:rsidRPr="0040001C">
        <w:rPr>
          <w:rFonts w:ascii="Times New Roman" w:hAnsi="Times New Roman" w:cs="Times New Roman"/>
          <w:i/>
          <w:color w:val="000000"/>
          <w:sz w:val="28"/>
          <w:szCs w:val="28"/>
        </w:rPr>
        <w:t>Р</w:t>
      </w:r>
      <w:r w:rsidR="0028715D">
        <w:rPr>
          <w:rFonts w:ascii="Times New Roman" w:hAnsi="Times New Roman" w:cs="Times New Roman"/>
          <w:i/>
          <w:color w:val="000000"/>
          <w:sz w:val="28"/>
          <w:szCs w:val="28"/>
        </w:rPr>
        <w:t>ішення про створення дитячого будинку сімейного</w:t>
      </w:r>
      <w:r w:rsidRPr="0040001C">
        <w:rPr>
          <w:rFonts w:ascii="Times New Roman" w:hAnsi="Times New Roman" w:cs="Times New Roman"/>
          <w:i/>
          <w:color w:val="000000"/>
          <w:sz w:val="28"/>
          <w:szCs w:val="28"/>
        </w:rPr>
        <w:t xml:space="preserve"> типу приймається   районною </w:t>
      </w:r>
      <w:r w:rsidR="0028715D">
        <w:rPr>
          <w:rFonts w:ascii="Times New Roman" w:hAnsi="Times New Roman" w:cs="Times New Roman"/>
          <w:i/>
          <w:color w:val="000000"/>
          <w:sz w:val="28"/>
          <w:szCs w:val="28"/>
        </w:rPr>
        <w:t>держадміністрацією,</w:t>
      </w:r>
      <w:r w:rsidRPr="0040001C">
        <w:rPr>
          <w:rFonts w:ascii="Times New Roman" w:hAnsi="Times New Roman" w:cs="Times New Roman"/>
          <w:i/>
          <w:color w:val="000000"/>
          <w:sz w:val="28"/>
          <w:szCs w:val="28"/>
        </w:rPr>
        <w:t xml:space="preserve"> виконавч</w:t>
      </w:r>
      <w:r w:rsidR="0028715D">
        <w:rPr>
          <w:rFonts w:ascii="Times New Roman" w:hAnsi="Times New Roman" w:cs="Times New Roman"/>
          <w:i/>
          <w:color w:val="000000"/>
          <w:sz w:val="28"/>
          <w:szCs w:val="28"/>
        </w:rPr>
        <w:t>им комітетом міської</w:t>
      </w:r>
      <w:r w:rsidRPr="0040001C">
        <w:rPr>
          <w:rFonts w:ascii="Times New Roman" w:hAnsi="Times New Roman" w:cs="Times New Roman"/>
          <w:i/>
          <w:color w:val="000000"/>
          <w:sz w:val="28"/>
          <w:szCs w:val="28"/>
        </w:rPr>
        <w:t xml:space="preserve"> ради на</w:t>
      </w:r>
      <w:r w:rsidR="0028715D">
        <w:rPr>
          <w:rFonts w:ascii="Times New Roman" w:hAnsi="Times New Roman" w:cs="Times New Roman"/>
          <w:i/>
          <w:color w:val="000000"/>
          <w:sz w:val="28"/>
          <w:szCs w:val="28"/>
        </w:rPr>
        <w:t xml:space="preserve"> підставі заяви осіб або особи, які виявили</w:t>
      </w:r>
      <w:r w:rsidRPr="0040001C">
        <w:rPr>
          <w:rFonts w:ascii="Times New Roman" w:hAnsi="Times New Roman" w:cs="Times New Roman"/>
          <w:i/>
          <w:color w:val="000000"/>
          <w:sz w:val="28"/>
          <w:szCs w:val="28"/>
        </w:rPr>
        <w:t xml:space="preserve"> бажання </w:t>
      </w:r>
      <w:r w:rsidR="0028715D">
        <w:rPr>
          <w:rFonts w:ascii="Times New Roman" w:hAnsi="Times New Roman" w:cs="Times New Roman"/>
          <w:i/>
          <w:color w:val="000000"/>
          <w:sz w:val="28"/>
          <w:szCs w:val="28"/>
        </w:rPr>
        <w:t xml:space="preserve">створити такий  будинок, з урахуванням  результатів </w:t>
      </w:r>
      <w:r w:rsidRPr="0040001C">
        <w:rPr>
          <w:rFonts w:ascii="Times New Roman" w:hAnsi="Times New Roman" w:cs="Times New Roman"/>
          <w:i/>
          <w:color w:val="000000"/>
          <w:sz w:val="28"/>
          <w:szCs w:val="28"/>
        </w:rPr>
        <w:t xml:space="preserve">навчання, подання  відповідного  центру соціальних служб для сім'ї, дітей та </w:t>
      </w:r>
      <w:r w:rsidR="0028715D">
        <w:rPr>
          <w:rFonts w:ascii="Times New Roman" w:hAnsi="Times New Roman" w:cs="Times New Roman"/>
          <w:i/>
          <w:color w:val="000000"/>
          <w:sz w:val="28"/>
          <w:szCs w:val="28"/>
        </w:rPr>
        <w:t>молоді і висновку</w:t>
      </w:r>
      <w:r w:rsidRPr="0040001C">
        <w:rPr>
          <w:rFonts w:ascii="Times New Roman" w:hAnsi="Times New Roman" w:cs="Times New Roman"/>
          <w:i/>
          <w:color w:val="000000"/>
          <w:sz w:val="28"/>
          <w:szCs w:val="28"/>
        </w:rPr>
        <w:t xml:space="preserve"> служби у справах дітей про наявність умов для його створення.</w:t>
      </w:r>
    </w:p>
    <w:p w:rsidR="0040001C" w:rsidRDefault="0040001C" w:rsidP="007917E0">
      <w:pPr>
        <w:spacing w:after="0" w:line="240" w:lineRule="auto"/>
        <w:ind w:firstLine="709"/>
        <w:jc w:val="both"/>
        <w:rPr>
          <w:rFonts w:ascii="Times New Roman" w:hAnsi="Times New Roman" w:cs="Times New Roman"/>
          <w:i/>
          <w:color w:val="000000"/>
          <w:sz w:val="28"/>
          <w:szCs w:val="28"/>
        </w:rPr>
      </w:pPr>
      <w:bookmarkStart w:id="14" w:name="26"/>
      <w:bookmarkStart w:id="15" w:name="27"/>
      <w:bookmarkEnd w:id="14"/>
      <w:bookmarkEnd w:id="15"/>
      <w:r w:rsidRPr="0040001C">
        <w:rPr>
          <w:rFonts w:ascii="Times New Roman" w:hAnsi="Times New Roman" w:cs="Times New Roman"/>
          <w:i/>
          <w:color w:val="000000"/>
          <w:sz w:val="28"/>
          <w:szCs w:val="28"/>
        </w:rPr>
        <w:t>На  підс</w:t>
      </w:r>
      <w:r w:rsidR="0028715D">
        <w:rPr>
          <w:rFonts w:ascii="Times New Roman" w:hAnsi="Times New Roman" w:cs="Times New Roman"/>
          <w:i/>
          <w:color w:val="000000"/>
          <w:sz w:val="28"/>
          <w:szCs w:val="28"/>
        </w:rPr>
        <w:t>таві  рішення  про створення дитячого</w:t>
      </w:r>
      <w:r w:rsidRPr="0040001C">
        <w:rPr>
          <w:rFonts w:ascii="Times New Roman" w:hAnsi="Times New Roman" w:cs="Times New Roman"/>
          <w:i/>
          <w:color w:val="000000"/>
          <w:sz w:val="28"/>
          <w:szCs w:val="28"/>
        </w:rPr>
        <w:t xml:space="preserve"> будинку сімейного типу між ба</w:t>
      </w:r>
      <w:r w:rsidR="00DB6A23">
        <w:rPr>
          <w:rFonts w:ascii="Times New Roman" w:hAnsi="Times New Roman" w:cs="Times New Roman"/>
          <w:i/>
          <w:color w:val="000000"/>
          <w:sz w:val="28"/>
          <w:szCs w:val="28"/>
        </w:rPr>
        <w:t>тьками-вихователями та органом,</w:t>
      </w:r>
      <w:r w:rsidRPr="0040001C">
        <w:rPr>
          <w:rFonts w:ascii="Times New Roman" w:hAnsi="Times New Roman" w:cs="Times New Roman"/>
          <w:i/>
          <w:color w:val="000000"/>
          <w:sz w:val="28"/>
          <w:szCs w:val="28"/>
        </w:rPr>
        <w:t xml:space="preserve"> який прийняв рішення про його створення,  укладається угода.</w:t>
      </w:r>
    </w:p>
    <w:p w:rsidR="007917E0" w:rsidRPr="007917E0" w:rsidRDefault="007917E0"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r w:rsidRPr="007917E0">
        <w:rPr>
          <w:rFonts w:ascii="Times New Roman" w:hAnsi="Times New Roman" w:cs="Times New Roman"/>
          <w:i/>
          <w:color w:val="000000"/>
          <w:sz w:val="28"/>
          <w:szCs w:val="28"/>
        </w:rPr>
        <w:t xml:space="preserve">Кандидати  у  батьки-вихователі  подають до органу,  який приймає рішення про створення  дитячого  будинку  сімейного  типу, такі документи: </w:t>
      </w:r>
    </w:p>
    <w:p w:rsidR="007917E0" w:rsidRPr="007917E0" w:rsidRDefault="007917E0"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16" w:name="81"/>
      <w:bookmarkEnd w:id="16"/>
      <w:r w:rsidRPr="007917E0">
        <w:rPr>
          <w:rFonts w:ascii="Times New Roman" w:hAnsi="Times New Roman" w:cs="Times New Roman"/>
          <w:i/>
          <w:color w:val="000000"/>
          <w:sz w:val="28"/>
          <w:szCs w:val="28"/>
        </w:rPr>
        <w:t xml:space="preserve">довідку про склад сім'ї; </w:t>
      </w:r>
    </w:p>
    <w:p w:rsidR="007917E0" w:rsidRPr="007917E0" w:rsidRDefault="007917E0"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17" w:name="82"/>
      <w:bookmarkEnd w:id="17"/>
      <w:r w:rsidRPr="007917E0">
        <w:rPr>
          <w:rFonts w:ascii="Times New Roman" w:hAnsi="Times New Roman" w:cs="Times New Roman"/>
          <w:i/>
          <w:color w:val="000000"/>
          <w:sz w:val="28"/>
          <w:szCs w:val="28"/>
        </w:rPr>
        <w:t xml:space="preserve">копію свідоцтва про шлюб (для подружжя); </w:t>
      </w:r>
    </w:p>
    <w:p w:rsidR="007917E0" w:rsidRPr="007917E0" w:rsidRDefault="007917E0"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18" w:name="83"/>
      <w:bookmarkEnd w:id="18"/>
      <w:r w:rsidRPr="007917E0">
        <w:rPr>
          <w:rFonts w:ascii="Times New Roman" w:hAnsi="Times New Roman" w:cs="Times New Roman"/>
          <w:i/>
          <w:color w:val="000000"/>
          <w:sz w:val="28"/>
          <w:szCs w:val="28"/>
        </w:rPr>
        <w:t>д</w:t>
      </w:r>
      <w:r w:rsidR="00DB6A23">
        <w:rPr>
          <w:rFonts w:ascii="Times New Roman" w:hAnsi="Times New Roman" w:cs="Times New Roman"/>
          <w:i/>
          <w:color w:val="000000"/>
          <w:sz w:val="28"/>
          <w:szCs w:val="28"/>
        </w:rPr>
        <w:t xml:space="preserve">овідку про проходження курсу підготовки і </w:t>
      </w:r>
      <w:r w:rsidRPr="007917E0">
        <w:rPr>
          <w:rFonts w:ascii="Times New Roman" w:hAnsi="Times New Roman" w:cs="Times New Roman"/>
          <w:i/>
          <w:color w:val="000000"/>
          <w:sz w:val="28"/>
          <w:szCs w:val="28"/>
        </w:rPr>
        <w:t>рекомендацію центру  соціальних служб для сім'ї, дітей та молоді що</w:t>
      </w:r>
      <w:r w:rsidR="00DB6A23">
        <w:rPr>
          <w:rFonts w:ascii="Times New Roman" w:hAnsi="Times New Roman" w:cs="Times New Roman"/>
          <w:i/>
          <w:color w:val="000000"/>
          <w:sz w:val="28"/>
          <w:szCs w:val="28"/>
        </w:rPr>
        <w:t xml:space="preserve">до включення їх у банк даних про </w:t>
      </w:r>
      <w:r w:rsidRPr="007917E0">
        <w:rPr>
          <w:rFonts w:ascii="Times New Roman" w:hAnsi="Times New Roman" w:cs="Times New Roman"/>
          <w:i/>
          <w:color w:val="000000"/>
          <w:sz w:val="28"/>
          <w:szCs w:val="28"/>
        </w:rPr>
        <w:t>сім'ї потенційних усиновит</w:t>
      </w:r>
      <w:r w:rsidR="00DB6A23">
        <w:rPr>
          <w:rFonts w:ascii="Times New Roman" w:hAnsi="Times New Roman" w:cs="Times New Roman"/>
          <w:i/>
          <w:color w:val="000000"/>
          <w:sz w:val="28"/>
          <w:szCs w:val="28"/>
        </w:rPr>
        <w:t xml:space="preserve">елів, опікунів, піклувальників, прийомних батьків, </w:t>
      </w:r>
      <w:r w:rsidRPr="007917E0">
        <w:rPr>
          <w:rFonts w:ascii="Times New Roman" w:hAnsi="Times New Roman" w:cs="Times New Roman"/>
          <w:i/>
          <w:color w:val="000000"/>
          <w:sz w:val="28"/>
          <w:szCs w:val="28"/>
        </w:rPr>
        <w:t xml:space="preserve">батьків-вихователів; </w:t>
      </w:r>
    </w:p>
    <w:p w:rsidR="007917E0" w:rsidRPr="007917E0" w:rsidRDefault="007917E0"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19" w:name="84"/>
      <w:bookmarkEnd w:id="19"/>
      <w:r w:rsidRPr="007917E0">
        <w:rPr>
          <w:rFonts w:ascii="Times New Roman" w:hAnsi="Times New Roman" w:cs="Times New Roman"/>
          <w:i/>
          <w:color w:val="000000"/>
          <w:sz w:val="28"/>
          <w:szCs w:val="28"/>
        </w:rPr>
        <w:t xml:space="preserve">копії паспортів; </w:t>
      </w:r>
    </w:p>
    <w:p w:rsidR="007917E0" w:rsidRPr="007917E0" w:rsidRDefault="00DB6A23"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20" w:name="85"/>
      <w:bookmarkEnd w:id="20"/>
      <w:r>
        <w:rPr>
          <w:rFonts w:ascii="Times New Roman" w:hAnsi="Times New Roman" w:cs="Times New Roman"/>
          <w:i/>
          <w:color w:val="000000"/>
          <w:sz w:val="28"/>
          <w:szCs w:val="28"/>
        </w:rPr>
        <w:t>довідку</w:t>
      </w:r>
      <w:r w:rsidR="007917E0" w:rsidRPr="007917E0">
        <w:rPr>
          <w:rFonts w:ascii="Times New Roman" w:hAnsi="Times New Roman" w:cs="Times New Roman"/>
          <w:i/>
          <w:color w:val="000000"/>
          <w:sz w:val="28"/>
          <w:szCs w:val="28"/>
        </w:rPr>
        <w:t xml:space="preserve"> п</w:t>
      </w:r>
      <w:r>
        <w:rPr>
          <w:rFonts w:ascii="Times New Roman" w:hAnsi="Times New Roman" w:cs="Times New Roman"/>
          <w:i/>
          <w:color w:val="000000"/>
          <w:sz w:val="28"/>
          <w:szCs w:val="28"/>
        </w:rPr>
        <w:t xml:space="preserve">ро доходи за останні шість місяців або </w:t>
      </w:r>
      <w:r w:rsidR="007917E0" w:rsidRPr="007917E0">
        <w:rPr>
          <w:rFonts w:ascii="Times New Roman" w:hAnsi="Times New Roman" w:cs="Times New Roman"/>
          <w:i/>
          <w:color w:val="000000"/>
          <w:sz w:val="28"/>
          <w:szCs w:val="28"/>
        </w:rPr>
        <w:t xml:space="preserve">копію декларації про доходи, засвідчену в установленому порядку; </w:t>
      </w:r>
    </w:p>
    <w:p w:rsidR="007917E0" w:rsidRPr="007917E0" w:rsidRDefault="007917E0"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21" w:name="86"/>
      <w:bookmarkEnd w:id="21"/>
      <w:r w:rsidRPr="007917E0">
        <w:rPr>
          <w:rFonts w:ascii="Times New Roman" w:hAnsi="Times New Roman" w:cs="Times New Roman"/>
          <w:i/>
          <w:color w:val="000000"/>
          <w:sz w:val="28"/>
          <w:szCs w:val="28"/>
        </w:rPr>
        <w:t xml:space="preserve"> довідку про стан свого здоров'я та осіб, які проживають разом з ними; </w:t>
      </w:r>
    </w:p>
    <w:p w:rsidR="007917E0" w:rsidRPr="007917E0" w:rsidRDefault="007917E0" w:rsidP="007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color w:val="000000"/>
          <w:sz w:val="28"/>
          <w:szCs w:val="28"/>
        </w:rPr>
      </w:pPr>
      <w:bookmarkStart w:id="22" w:name="87"/>
      <w:bookmarkEnd w:id="22"/>
      <w:r w:rsidRPr="007917E0">
        <w:rPr>
          <w:rFonts w:ascii="Times New Roman" w:hAnsi="Times New Roman" w:cs="Times New Roman"/>
          <w:i/>
          <w:color w:val="000000"/>
          <w:sz w:val="28"/>
          <w:szCs w:val="28"/>
        </w:rPr>
        <w:t>письмову згоду</w:t>
      </w:r>
      <w:r w:rsidR="00DB6A23">
        <w:rPr>
          <w:rFonts w:ascii="Times New Roman" w:hAnsi="Times New Roman" w:cs="Times New Roman"/>
          <w:i/>
          <w:color w:val="000000"/>
          <w:sz w:val="28"/>
          <w:szCs w:val="28"/>
        </w:rPr>
        <w:t xml:space="preserve"> всіх повнолітніх членів сім'ї, які проживають разом</w:t>
      </w:r>
      <w:r w:rsidRPr="007917E0">
        <w:rPr>
          <w:rFonts w:ascii="Times New Roman" w:hAnsi="Times New Roman" w:cs="Times New Roman"/>
          <w:i/>
          <w:color w:val="000000"/>
          <w:sz w:val="28"/>
          <w:szCs w:val="28"/>
        </w:rPr>
        <w:t xml:space="preserve"> з  кан</w:t>
      </w:r>
      <w:r w:rsidR="00DB6A23">
        <w:rPr>
          <w:rFonts w:ascii="Times New Roman" w:hAnsi="Times New Roman" w:cs="Times New Roman"/>
          <w:i/>
          <w:color w:val="000000"/>
          <w:sz w:val="28"/>
          <w:szCs w:val="28"/>
        </w:rPr>
        <w:t xml:space="preserve">дидатами у батьки-вихователі, </w:t>
      </w:r>
      <w:r w:rsidRPr="007917E0">
        <w:rPr>
          <w:rFonts w:ascii="Times New Roman" w:hAnsi="Times New Roman" w:cs="Times New Roman"/>
          <w:i/>
          <w:color w:val="000000"/>
          <w:sz w:val="28"/>
          <w:szCs w:val="28"/>
        </w:rPr>
        <w:t xml:space="preserve">якщо останні вирішили створити дитячий будинок сімейного типу на власній житловій площі, засвідчену нотаріально. </w:t>
      </w:r>
    </w:p>
    <w:p w:rsidR="007917E0" w:rsidRDefault="00DB6A23" w:rsidP="007917E0">
      <w:pPr>
        <w:spacing w:after="0" w:line="240" w:lineRule="auto"/>
        <w:ind w:firstLine="709"/>
        <w:jc w:val="both"/>
        <w:rPr>
          <w:rFonts w:ascii="Times New Roman" w:hAnsi="Times New Roman" w:cs="Times New Roman"/>
          <w:i/>
          <w:color w:val="000000"/>
          <w:sz w:val="28"/>
          <w:szCs w:val="28"/>
        </w:rPr>
      </w:pPr>
      <w:bookmarkStart w:id="23" w:name="88"/>
      <w:bookmarkEnd w:id="23"/>
      <w:r>
        <w:rPr>
          <w:rFonts w:ascii="Times New Roman" w:hAnsi="Times New Roman" w:cs="Times New Roman"/>
          <w:i/>
          <w:color w:val="000000"/>
          <w:sz w:val="28"/>
          <w:szCs w:val="28"/>
        </w:rPr>
        <w:t xml:space="preserve">Батьки-вихователі в </w:t>
      </w:r>
      <w:r w:rsidR="007917E0" w:rsidRPr="007917E0">
        <w:rPr>
          <w:rFonts w:ascii="Times New Roman" w:hAnsi="Times New Roman" w:cs="Times New Roman"/>
          <w:i/>
          <w:color w:val="000000"/>
          <w:sz w:val="28"/>
          <w:szCs w:val="28"/>
        </w:rPr>
        <w:t>обов'язковому</w:t>
      </w:r>
      <w:r>
        <w:rPr>
          <w:rFonts w:ascii="Times New Roman" w:hAnsi="Times New Roman" w:cs="Times New Roman"/>
          <w:i/>
          <w:color w:val="000000"/>
          <w:sz w:val="28"/>
          <w:szCs w:val="28"/>
        </w:rPr>
        <w:t xml:space="preserve"> порядку проходять</w:t>
      </w:r>
      <w:r w:rsidR="007917E0" w:rsidRPr="007917E0">
        <w:rPr>
          <w:rFonts w:ascii="Times New Roman" w:hAnsi="Times New Roman" w:cs="Times New Roman"/>
          <w:i/>
          <w:color w:val="000000"/>
          <w:sz w:val="28"/>
          <w:szCs w:val="28"/>
        </w:rPr>
        <w:t xml:space="preserve"> курс підготовки  (один  раз на два роки), проведе</w:t>
      </w:r>
      <w:r>
        <w:rPr>
          <w:rFonts w:ascii="Times New Roman" w:hAnsi="Times New Roman" w:cs="Times New Roman"/>
          <w:i/>
          <w:color w:val="000000"/>
          <w:sz w:val="28"/>
          <w:szCs w:val="28"/>
        </w:rPr>
        <w:t>ння якого забезпечують обласні центри соціальних  служб для</w:t>
      </w:r>
      <w:r w:rsidR="007917E0" w:rsidRPr="007917E0">
        <w:rPr>
          <w:rFonts w:ascii="Times New Roman" w:hAnsi="Times New Roman" w:cs="Times New Roman"/>
          <w:i/>
          <w:color w:val="000000"/>
          <w:sz w:val="28"/>
          <w:szCs w:val="28"/>
        </w:rPr>
        <w:t xml:space="preserve"> сім'ї, дітей та молоді за </w:t>
      </w:r>
      <w:r w:rsidR="00E211B6">
        <w:rPr>
          <w:rFonts w:ascii="Times New Roman" w:hAnsi="Times New Roman" w:cs="Times New Roman"/>
          <w:i/>
          <w:color w:val="000000"/>
          <w:sz w:val="28"/>
          <w:szCs w:val="28"/>
        </w:rPr>
        <w:t xml:space="preserve">програмою, </w:t>
      </w:r>
      <w:r>
        <w:rPr>
          <w:rFonts w:ascii="Times New Roman" w:hAnsi="Times New Roman" w:cs="Times New Roman"/>
          <w:i/>
          <w:color w:val="000000"/>
          <w:sz w:val="28"/>
          <w:szCs w:val="28"/>
        </w:rPr>
        <w:t>затвердженою</w:t>
      </w:r>
      <w:r w:rsidR="007917E0" w:rsidRPr="007917E0">
        <w:rPr>
          <w:rFonts w:ascii="Times New Roman" w:hAnsi="Times New Roman" w:cs="Times New Roman"/>
          <w:i/>
          <w:color w:val="000000"/>
          <w:sz w:val="28"/>
          <w:szCs w:val="28"/>
        </w:rPr>
        <w:t xml:space="preserve"> наказом  центрального  органу виконавчої влади  з  питань  сім'ї,  дітей  та  молоді.</w:t>
      </w:r>
    </w:p>
    <w:p w:rsidR="00E16842" w:rsidRDefault="00E16842" w:rsidP="00E16842">
      <w:pPr>
        <w:spacing w:after="0" w:line="240" w:lineRule="auto"/>
        <w:jc w:val="both"/>
        <w:rPr>
          <w:rFonts w:ascii="Times New Roman" w:hAnsi="Times New Roman" w:cs="Times New Roman"/>
          <w:i/>
          <w:color w:val="000000"/>
          <w:sz w:val="28"/>
          <w:szCs w:val="28"/>
        </w:rPr>
      </w:pPr>
    </w:p>
    <w:p w:rsidR="002608F8" w:rsidRDefault="002608F8" w:rsidP="00E16842">
      <w:pPr>
        <w:spacing w:after="0" w:line="240" w:lineRule="auto"/>
        <w:jc w:val="both"/>
        <w:rPr>
          <w:rFonts w:ascii="Times New Roman" w:hAnsi="Times New Roman" w:cs="Times New Roman"/>
          <w:i/>
          <w:color w:val="000000"/>
          <w:sz w:val="28"/>
          <w:szCs w:val="28"/>
        </w:rPr>
      </w:pPr>
    </w:p>
    <w:p w:rsidR="00E16842" w:rsidRPr="002608F8" w:rsidRDefault="002608F8" w:rsidP="00E16842">
      <w:pPr>
        <w:spacing w:after="0" w:line="240" w:lineRule="auto"/>
        <w:jc w:val="both"/>
        <w:rPr>
          <w:rFonts w:ascii="Times New Roman" w:hAnsi="Times New Roman" w:cs="Times New Roman"/>
          <w:b/>
          <w:i/>
          <w:color w:val="0070C0"/>
          <w:sz w:val="28"/>
          <w:szCs w:val="28"/>
        </w:rPr>
      </w:pPr>
      <w:r w:rsidRPr="002608F8">
        <w:rPr>
          <w:rFonts w:ascii="Times New Roman" w:hAnsi="Times New Roman" w:cs="Times New Roman"/>
          <w:b/>
          <w:i/>
          <w:color w:val="0070C0"/>
          <w:sz w:val="28"/>
          <w:szCs w:val="28"/>
        </w:rPr>
        <w:t>/// ДЕ МОЖУТЬ ОТРИМАТИ ПРИХИСТОК ДІТИ-СИРОТИ ПІСЛЯ ЗАКІНЧЕННЯ ТЕРМІНУ ПЕРЕБУВАННЯ У ПРИЙОМНИХ СІМ</w:t>
      </w:r>
      <w:r>
        <w:rPr>
          <w:rFonts w:ascii="Times New Roman" w:hAnsi="Times New Roman" w:cs="Times New Roman"/>
          <w:b/>
          <w:i/>
          <w:color w:val="0070C0"/>
          <w:sz w:val="28"/>
          <w:szCs w:val="28"/>
        </w:rPr>
        <w:t>’</w:t>
      </w:r>
      <w:r w:rsidRPr="002608F8">
        <w:rPr>
          <w:rFonts w:ascii="Times New Roman" w:hAnsi="Times New Roman" w:cs="Times New Roman"/>
          <w:b/>
          <w:i/>
          <w:color w:val="0070C0"/>
          <w:sz w:val="28"/>
          <w:szCs w:val="28"/>
        </w:rPr>
        <w:t>ЯХ ТА ДИТЯЧИХ БУДИНКАХ СІМЕЙНОГО  ТИПУ?</w:t>
      </w:r>
    </w:p>
    <w:p w:rsidR="002608F8" w:rsidRDefault="002608F8" w:rsidP="002608F8">
      <w:pPr>
        <w:spacing w:after="0" w:line="240" w:lineRule="auto"/>
        <w:ind w:firstLine="708"/>
        <w:rPr>
          <w:rFonts w:ascii="Times New Roman" w:hAnsi="Times New Roman" w:cs="Times New Roman"/>
          <w:b/>
          <w:i/>
          <w:sz w:val="28"/>
          <w:szCs w:val="28"/>
        </w:rPr>
      </w:pPr>
    </w:p>
    <w:p w:rsidR="002608F8" w:rsidRPr="002608F8" w:rsidRDefault="002608F8" w:rsidP="00924C0A">
      <w:pPr>
        <w:spacing w:after="0" w:line="240" w:lineRule="auto"/>
        <w:ind w:firstLine="708"/>
        <w:jc w:val="both"/>
        <w:rPr>
          <w:rFonts w:ascii="Times New Roman" w:hAnsi="Times New Roman" w:cs="Times New Roman"/>
          <w:b/>
          <w:i/>
          <w:sz w:val="28"/>
          <w:szCs w:val="28"/>
        </w:rPr>
      </w:pPr>
      <w:r w:rsidRPr="002608F8">
        <w:rPr>
          <w:rFonts w:ascii="Times New Roman" w:hAnsi="Times New Roman" w:cs="Times New Roman"/>
          <w:b/>
          <w:i/>
          <w:sz w:val="28"/>
          <w:szCs w:val="28"/>
        </w:rPr>
        <w:t>Тимчасово забезпечується перебування (до 3 років або до досягнення 23 років) в обласній комунальній установі Сумської обласної ради «Соціальний гуртожиток для дітей-сиріт та дітей, позбавлених батьківського піклування»</w:t>
      </w:r>
    </w:p>
    <w:p w:rsidR="002608F8" w:rsidRPr="002608F8" w:rsidRDefault="002608F8" w:rsidP="00924C0A">
      <w:pPr>
        <w:spacing w:after="0" w:line="240" w:lineRule="auto"/>
        <w:ind w:firstLine="709"/>
        <w:jc w:val="both"/>
        <w:rPr>
          <w:rFonts w:ascii="Times New Roman" w:hAnsi="Times New Roman" w:cs="Times New Roman"/>
          <w:b/>
          <w:i/>
          <w:sz w:val="28"/>
          <w:szCs w:val="28"/>
        </w:rPr>
      </w:pPr>
      <w:r w:rsidRPr="002608F8">
        <w:rPr>
          <w:rFonts w:ascii="Times New Roman" w:hAnsi="Times New Roman" w:cs="Times New Roman"/>
          <w:b/>
          <w:i/>
          <w:sz w:val="28"/>
          <w:szCs w:val="28"/>
        </w:rPr>
        <w:t xml:space="preserve">Адреса гуртожитку: </w:t>
      </w:r>
      <w:smartTag w:uri="urn:schemas-microsoft-com:office:smarttags" w:element="metricconverter">
        <w:smartTagPr>
          <w:attr w:name="ProductID" w:val="40024, м"/>
        </w:smartTagPr>
        <w:r w:rsidRPr="002608F8">
          <w:rPr>
            <w:rFonts w:ascii="Times New Roman" w:hAnsi="Times New Roman" w:cs="Times New Roman"/>
            <w:b/>
            <w:i/>
            <w:sz w:val="28"/>
            <w:szCs w:val="28"/>
          </w:rPr>
          <w:t>40024, м</w:t>
        </w:r>
      </w:smartTag>
      <w:r w:rsidRPr="002608F8">
        <w:rPr>
          <w:rFonts w:ascii="Times New Roman" w:hAnsi="Times New Roman" w:cs="Times New Roman"/>
          <w:b/>
          <w:i/>
          <w:sz w:val="28"/>
          <w:szCs w:val="28"/>
        </w:rPr>
        <w:t>. Суми,  вул. Прокоф’</w:t>
      </w:r>
      <w:r>
        <w:rPr>
          <w:rFonts w:ascii="Times New Roman" w:hAnsi="Times New Roman" w:cs="Times New Roman"/>
          <w:b/>
          <w:i/>
          <w:sz w:val="28"/>
          <w:szCs w:val="28"/>
        </w:rPr>
        <w:t>єва, 32.</w:t>
      </w:r>
      <w:r w:rsidRPr="002608F8">
        <w:rPr>
          <w:rFonts w:ascii="Times New Roman" w:hAnsi="Times New Roman" w:cs="Times New Roman"/>
          <w:b/>
          <w:i/>
          <w:sz w:val="28"/>
          <w:szCs w:val="28"/>
        </w:rPr>
        <w:t xml:space="preserve">Телефон: </w:t>
      </w:r>
      <w:r>
        <w:rPr>
          <w:rFonts w:ascii="Times New Roman" w:hAnsi="Times New Roman" w:cs="Times New Roman"/>
          <w:b/>
          <w:i/>
          <w:sz w:val="28"/>
          <w:szCs w:val="28"/>
        </w:rPr>
        <w:t xml:space="preserve">(0542) </w:t>
      </w:r>
      <w:r w:rsidRPr="002608F8">
        <w:rPr>
          <w:rFonts w:ascii="Times New Roman" w:hAnsi="Times New Roman" w:cs="Times New Roman"/>
          <w:b/>
          <w:i/>
          <w:sz w:val="28"/>
          <w:szCs w:val="28"/>
        </w:rPr>
        <w:t xml:space="preserve">63-52-59, </w:t>
      </w:r>
      <w:proofErr w:type="spellStart"/>
      <w:r w:rsidRPr="002608F8">
        <w:rPr>
          <w:rFonts w:ascii="Times New Roman" w:hAnsi="Times New Roman" w:cs="Times New Roman"/>
          <w:b/>
          <w:i/>
          <w:sz w:val="28"/>
          <w:szCs w:val="28"/>
        </w:rPr>
        <w:t>т.м</w:t>
      </w:r>
      <w:r>
        <w:rPr>
          <w:rFonts w:ascii="Times New Roman" w:hAnsi="Times New Roman" w:cs="Times New Roman"/>
          <w:b/>
          <w:i/>
          <w:sz w:val="28"/>
          <w:szCs w:val="28"/>
        </w:rPr>
        <w:t>об</w:t>
      </w:r>
      <w:proofErr w:type="spellEnd"/>
      <w:r>
        <w:rPr>
          <w:rFonts w:ascii="Times New Roman" w:hAnsi="Times New Roman" w:cs="Times New Roman"/>
          <w:b/>
          <w:i/>
          <w:sz w:val="28"/>
          <w:szCs w:val="28"/>
        </w:rPr>
        <w:t xml:space="preserve">. </w:t>
      </w:r>
      <w:r w:rsidRPr="002608F8">
        <w:rPr>
          <w:rFonts w:ascii="Times New Roman" w:hAnsi="Times New Roman" w:cs="Times New Roman"/>
          <w:b/>
          <w:i/>
          <w:sz w:val="28"/>
          <w:szCs w:val="28"/>
        </w:rPr>
        <w:t>0508262447.</w:t>
      </w:r>
    </w:p>
    <w:p w:rsidR="002608F8" w:rsidRPr="002608F8" w:rsidRDefault="002608F8" w:rsidP="002608F8">
      <w:pPr>
        <w:spacing w:after="0" w:line="240" w:lineRule="auto"/>
        <w:ind w:firstLine="709"/>
        <w:jc w:val="both"/>
        <w:rPr>
          <w:rFonts w:ascii="Times New Roman" w:hAnsi="Times New Roman" w:cs="Times New Roman"/>
          <w:i/>
          <w:sz w:val="28"/>
          <w:szCs w:val="28"/>
        </w:rPr>
      </w:pPr>
      <w:r w:rsidRPr="002608F8">
        <w:rPr>
          <w:rFonts w:ascii="Times New Roman" w:hAnsi="Times New Roman" w:cs="Times New Roman"/>
          <w:i/>
          <w:sz w:val="28"/>
          <w:szCs w:val="28"/>
        </w:rPr>
        <w:t xml:space="preserve">Соціальний гуртожиток для дітей-сиріт та дітей, позбавлених батьківського піклування – це заклад для тимчасового проживання дітей-сиріт та дітей, позбавлених батьківського піклування, віком від 15 до 18 років, а також  осіб з числа дітей-сиріт та дітей, позбавлених батьківського піклування, до досягнення ними 23 років. </w:t>
      </w:r>
    </w:p>
    <w:p w:rsidR="002608F8" w:rsidRPr="002608F8" w:rsidRDefault="002608F8" w:rsidP="002608F8">
      <w:pPr>
        <w:spacing w:after="0" w:line="240" w:lineRule="auto"/>
        <w:ind w:firstLine="709"/>
        <w:jc w:val="both"/>
        <w:rPr>
          <w:rFonts w:ascii="Times New Roman" w:hAnsi="Times New Roman" w:cs="Times New Roman"/>
          <w:i/>
          <w:sz w:val="28"/>
          <w:szCs w:val="28"/>
        </w:rPr>
      </w:pPr>
      <w:r w:rsidRPr="002608F8">
        <w:rPr>
          <w:rFonts w:ascii="Times New Roman" w:hAnsi="Times New Roman" w:cs="Times New Roman"/>
          <w:i/>
          <w:sz w:val="28"/>
          <w:szCs w:val="28"/>
        </w:rPr>
        <w:lastRenderedPageBreak/>
        <w:t>Граничний термін перебування клієнтів у гуртожитку становить 3 роки або до досягнення особою 23 років. Гуртожиток розрахований на 28 ліжко-місць.</w:t>
      </w:r>
    </w:p>
    <w:p w:rsidR="002608F8" w:rsidRPr="002608F8" w:rsidRDefault="002608F8" w:rsidP="002608F8">
      <w:pPr>
        <w:spacing w:after="0" w:line="240" w:lineRule="auto"/>
        <w:ind w:firstLine="709"/>
        <w:jc w:val="both"/>
        <w:rPr>
          <w:rFonts w:ascii="Times New Roman" w:hAnsi="Times New Roman" w:cs="Times New Roman"/>
          <w:i/>
          <w:sz w:val="28"/>
          <w:szCs w:val="28"/>
        </w:rPr>
      </w:pPr>
      <w:r w:rsidRPr="002608F8">
        <w:rPr>
          <w:rFonts w:ascii="Times New Roman" w:hAnsi="Times New Roman" w:cs="Times New Roman"/>
          <w:i/>
          <w:sz w:val="28"/>
          <w:szCs w:val="28"/>
        </w:rPr>
        <w:t xml:space="preserve">На 9-му поверсі дев’ятиповерхового житлового будинку, який умовно розділений на дві  рівнозначні частини: жіночу та чоловічу, розміщено чоловічих 6 кімнат з них: 3 кімнати по три ліжко-місця в кожній та 3 кімнати по два ліжко-місця в кожній. У жіночій частині 5 кімнат, з них: 3 кімнати по три ліжко-місця в кожній та 2 кімнати по два ліжко-місця в кожній. </w:t>
      </w:r>
    </w:p>
    <w:p w:rsidR="002608F8" w:rsidRPr="002608F8" w:rsidRDefault="002608F8" w:rsidP="002608F8">
      <w:pPr>
        <w:spacing w:after="0" w:line="240" w:lineRule="auto"/>
        <w:ind w:firstLine="709"/>
        <w:jc w:val="both"/>
        <w:rPr>
          <w:rFonts w:ascii="Times New Roman" w:hAnsi="Times New Roman" w:cs="Times New Roman"/>
          <w:i/>
          <w:sz w:val="28"/>
          <w:szCs w:val="28"/>
        </w:rPr>
      </w:pPr>
      <w:r w:rsidRPr="002608F8">
        <w:rPr>
          <w:rFonts w:ascii="Times New Roman" w:hAnsi="Times New Roman" w:cs="Times New Roman"/>
          <w:i/>
          <w:sz w:val="28"/>
          <w:szCs w:val="28"/>
        </w:rPr>
        <w:t>Кожна з секцій має: сучасно обладнані кухні, столові, душові кім</w:t>
      </w:r>
      <w:r w:rsidR="00924C0A">
        <w:rPr>
          <w:rFonts w:ascii="Times New Roman" w:hAnsi="Times New Roman" w:cs="Times New Roman"/>
          <w:i/>
          <w:sz w:val="28"/>
          <w:szCs w:val="28"/>
        </w:rPr>
        <w:t>нати, санвузли, пральні кімнати</w:t>
      </w:r>
      <w:r w:rsidRPr="002608F8">
        <w:rPr>
          <w:rFonts w:ascii="Times New Roman" w:hAnsi="Times New Roman" w:cs="Times New Roman"/>
          <w:i/>
          <w:sz w:val="28"/>
          <w:szCs w:val="28"/>
        </w:rPr>
        <w:t>. Також у гуртожитку є кімната відпочинку, тренажерна зала, обладнана сучасними спортивними тренажерами, 4 тематичні холи (бібліотека, спортивний, зелений куточок та хол для проведення різноманітних заходів). У трьох холах  гуртожитку зроблено  ремонти за кошти меценатів.</w:t>
      </w:r>
    </w:p>
    <w:p w:rsidR="002608F8" w:rsidRPr="002608F8" w:rsidRDefault="002608F8" w:rsidP="002608F8">
      <w:pPr>
        <w:spacing w:after="0" w:line="240" w:lineRule="auto"/>
        <w:ind w:firstLine="709"/>
        <w:jc w:val="both"/>
        <w:rPr>
          <w:rFonts w:ascii="Times New Roman" w:hAnsi="Times New Roman" w:cs="Times New Roman"/>
          <w:i/>
          <w:sz w:val="28"/>
          <w:szCs w:val="28"/>
        </w:rPr>
      </w:pPr>
      <w:r w:rsidRPr="002608F8">
        <w:rPr>
          <w:rFonts w:ascii="Times New Roman" w:hAnsi="Times New Roman" w:cs="Times New Roman"/>
          <w:i/>
          <w:sz w:val="28"/>
          <w:szCs w:val="28"/>
        </w:rPr>
        <w:t xml:space="preserve">Соціальний гуртожиток оснащений сучасною побутовою, обчислювальною та мультимедійною технікою. Кожна кімната клієнта обладнана: кондиціонерами, ліжками, шафами для  одягу, тумбочками, комодами та іншими меблями, які є необхідні в побуті. У кожній кімнаті проживають по 2-3 особи відповідної статі. Соціальний гуртожиток підключено до кабельного телебачення та до мережі Інтернет. </w:t>
      </w:r>
    </w:p>
    <w:p w:rsidR="002608F8" w:rsidRDefault="002608F8" w:rsidP="00E16842">
      <w:pPr>
        <w:spacing w:after="0" w:line="240" w:lineRule="auto"/>
        <w:jc w:val="both"/>
        <w:rPr>
          <w:rFonts w:ascii="Times New Roman" w:hAnsi="Times New Roman" w:cs="Times New Roman"/>
          <w:i/>
          <w:color w:val="000000"/>
          <w:sz w:val="28"/>
          <w:szCs w:val="28"/>
        </w:rPr>
      </w:pPr>
    </w:p>
    <w:p w:rsidR="00E16842" w:rsidRPr="005E1C23" w:rsidRDefault="00E16842" w:rsidP="00E16842">
      <w:pPr>
        <w:spacing w:after="0" w:line="240" w:lineRule="auto"/>
        <w:jc w:val="both"/>
        <w:rPr>
          <w:rFonts w:ascii="Times New Roman" w:hAnsi="Times New Roman" w:cs="Times New Roman"/>
          <w:b/>
          <w:i/>
          <w:color w:val="0070C0"/>
          <w:sz w:val="28"/>
          <w:szCs w:val="28"/>
        </w:rPr>
      </w:pPr>
      <w:r w:rsidRPr="005E1C23">
        <w:rPr>
          <w:rFonts w:ascii="Times New Roman" w:hAnsi="Times New Roman" w:cs="Times New Roman"/>
          <w:b/>
          <w:i/>
          <w:color w:val="0070C0"/>
          <w:sz w:val="28"/>
          <w:szCs w:val="28"/>
        </w:rPr>
        <w:t>/// ЯКИМ СІМ’ЯМ (ОСОБАМ) У СКЛАДНИХ ЖИТТЄВИХ ОБСТАВИНАХ НАДАЮТЬ ДОПОМОГУ ЦЕНТРИ СОЦІАЛЬНИХ СЛУЖБ ДЛЯ СІМ’Ї, ДІТЕЙ ТА МОЛОДІ?</w:t>
      </w:r>
    </w:p>
    <w:p w:rsidR="00E83F38" w:rsidRDefault="00E83F38" w:rsidP="00E16842">
      <w:pPr>
        <w:spacing w:after="0" w:line="240" w:lineRule="auto"/>
        <w:jc w:val="both"/>
        <w:rPr>
          <w:rFonts w:ascii="Times New Roman" w:hAnsi="Times New Roman" w:cs="Times New Roman"/>
          <w:b/>
          <w:i/>
          <w:color w:val="000000"/>
          <w:sz w:val="28"/>
          <w:szCs w:val="28"/>
        </w:rPr>
      </w:pPr>
    </w:p>
    <w:p w:rsidR="00E16842" w:rsidRDefault="00E83F38" w:rsidP="00E83F38">
      <w:pPr>
        <w:spacing w:after="0" w:line="240" w:lineRule="auto"/>
        <w:ind w:firstLine="708"/>
        <w:jc w:val="both"/>
        <w:rPr>
          <w:rFonts w:ascii="Times New Roman" w:hAnsi="Times New Roman" w:cs="Times New Roman"/>
          <w:i/>
          <w:color w:val="000000"/>
          <w:sz w:val="28"/>
          <w:szCs w:val="28"/>
        </w:rPr>
      </w:pPr>
      <w:r w:rsidRPr="00E83F38">
        <w:rPr>
          <w:rFonts w:ascii="Times New Roman" w:hAnsi="Times New Roman" w:cs="Times New Roman"/>
          <w:i/>
          <w:color w:val="000000"/>
          <w:sz w:val="28"/>
          <w:szCs w:val="28"/>
        </w:rPr>
        <w:t>Центр</w:t>
      </w:r>
      <w:r w:rsidRPr="00E83F38">
        <w:rPr>
          <w:rFonts w:ascii="Times New Roman" w:eastAsia="Times New Roman" w:hAnsi="Times New Roman" w:cs="Times New Roman"/>
          <w:i/>
          <w:color w:val="000000"/>
          <w:sz w:val="28"/>
          <w:szCs w:val="28"/>
        </w:rPr>
        <w:t>и соціальни</w:t>
      </w:r>
      <w:r w:rsidRPr="00E83F38">
        <w:rPr>
          <w:rFonts w:ascii="Times New Roman" w:hAnsi="Times New Roman" w:cs="Times New Roman"/>
          <w:i/>
          <w:color w:val="000000"/>
          <w:sz w:val="28"/>
          <w:szCs w:val="28"/>
        </w:rPr>
        <w:t xml:space="preserve">х служб для сім'ї, дітей </w:t>
      </w:r>
      <w:r w:rsidR="00E431F7">
        <w:rPr>
          <w:rFonts w:ascii="Times New Roman" w:hAnsi="Times New Roman" w:cs="Times New Roman"/>
          <w:i/>
          <w:color w:val="000000"/>
          <w:sz w:val="28"/>
          <w:szCs w:val="28"/>
        </w:rPr>
        <w:t xml:space="preserve">та молоді </w:t>
      </w:r>
      <w:r w:rsidRPr="00E83F38">
        <w:rPr>
          <w:rFonts w:ascii="Times New Roman" w:eastAsia="Times New Roman" w:hAnsi="Times New Roman" w:cs="Times New Roman"/>
          <w:i/>
          <w:color w:val="000000"/>
          <w:sz w:val="28"/>
          <w:szCs w:val="28"/>
        </w:rPr>
        <w:t xml:space="preserve">(далі - Центри) </w:t>
      </w:r>
      <w:r w:rsidRPr="00E83F38">
        <w:rPr>
          <w:rFonts w:ascii="Times New Roman" w:hAnsi="Times New Roman" w:cs="Times New Roman"/>
          <w:i/>
          <w:color w:val="000000"/>
          <w:sz w:val="28"/>
          <w:szCs w:val="28"/>
        </w:rPr>
        <w:t xml:space="preserve">здійснюють </w:t>
      </w:r>
      <w:r w:rsidRPr="00E83F38">
        <w:rPr>
          <w:rFonts w:ascii="Times New Roman" w:eastAsia="Times New Roman" w:hAnsi="Times New Roman" w:cs="Times New Roman"/>
          <w:i/>
          <w:color w:val="000000"/>
          <w:sz w:val="28"/>
          <w:szCs w:val="28"/>
        </w:rPr>
        <w:t>соціальн</w:t>
      </w:r>
      <w:r w:rsidRPr="00E83F38">
        <w:rPr>
          <w:rFonts w:ascii="Times New Roman" w:hAnsi="Times New Roman" w:cs="Times New Roman"/>
          <w:i/>
          <w:color w:val="000000"/>
          <w:sz w:val="28"/>
          <w:szCs w:val="28"/>
        </w:rPr>
        <w:t xml:space="preserve">ий супровід сімей або </w:t>
      </w:r>
      <w:r w:rsidRPr="00E83F38">
        <w:rPr>
          <w:rFonts w:ascii="Times New Roman" w:eastAsia="Times New Roman" w:hAnsi="Times New Roman" w:cs="Times New Roman"/>
          <w:i/>
          <w:color w:val="000000"/>
          <w:sz w:val="28"/>
          <w:szCs w:val="28"/>
        </w:rPr>
        <w:t xml:space="preserve">осіб, які опинилися у складних </w:t>
      </w:r>
      <w:r w:rsidRPr="00E83F38">
        <w:rPr>
          <w:rFonts w:ascii="Times New Roman" w:hAnsi="Times New Roman" w:cs="Times New Roman"/>
          <w:i/>
          <w:color w:val="000000"/>
          <w:sz w:val="28"/>
          <w:szCs w:val="28"/>
        </w:rPr>
        <w:t>життєвих обставинах,</w:t>
      </w:r>
      <w:r w:rsidRPr="00E83F38">
        <w:rPr>
          <w:rFonts w:ascii="Times New Roman" w:eastAsia="Times New Roman" w:hAnsi="Times New Roman" w:cs="Times New Roman"/>
          <w:i/>
          <w:color w:val="000000"/>
          <w:sz w:val="28"/>
          <w:szCs w:val="28"/>
        </w:rPr>
        <w:t xml:space="preserve"> з метою надання своєчасної допомоги (у т.ч. </w:t>
      </w:r>
      <w:r w:rsidR="00E431F7">
        <w:rPr>
          <w:rFonts w:ascii="Times New Roman" w:hAnsi="Times New Roman" w:cs="Times New Roman"/>
          <w:i/>
          <w:color w:val="000000"/>
          <w:sz w:val="28"/>
          <w:szCs w:val="28"/>
        </w:rPr>
        <w:t>ужиття</w:t>
      </w:r>
      <w:r w:rsidRPr="00E83F38">
        <w:rPr>
          <w:rFonts w:ascii="Times New Roman" w:hAnsi="Times New Roman" w:cs="Times New Roman"/>
          <w:i/>
          <w:color w:val="000000"/>
          <w:sz w:val="28"/>
          <w:szCs w:val="28"/>
        </w:rPr>
        <w:t xml:space="preserve"> негайних заходів</w:t>
      </w:r>
      <w:r w:rsidR="00E431F7">
        <w:rPr>
          <w:rFonts w:ascii="Times New Roman" w:hAnsi="Times New Roman" w:cs="Times New Roman"/>
          <w:i/>
          <w:color w:val="000000"/>
          <w:sz w:val="28"/>
          <w:szCs w:val="28"/>
        </w:rPr>
        <w:t xml:space="preserve"> для подолання життєвих</w:t>
      </w:r>
      <w:r w:rsidRPr="00E83F38">
        <w:rPr>
          <w:rFonts w:ascii="Times New Roman" w:eastAsia="Times New Roman" w:hAnsi="Times New Roman" w:cs="Times New Roman"/>
          <w:i/>
          <w:color w:val="000000"/>
          <w:sz w:val="28"/>
          <w:szCs w:val="28"/>
        </w:rPr>
        <w:t xml:space="preserve"> труднощів), здійснення комплексу заходів, спрямованих на вихід сім'ї або особи </w:t>
      </w:r>
      <w:r w:rsidR="00E431F7">
        <w:rPr>
          <w:rFonts w:ascii="Times New Roman" w:hAnsi="Times New Roman" w:cs="Times New Roman"/>
          <w:i/>
          <w:color w:val="000000"/>
          <w:sz w:val="28"/>
          <w:szCs w:val="28"/>
        </w:rPr>
        <w:t>зі складних</w:t>
      </w:r>
      <w:r w:rsidRPr="00E83F38">
        <w:rPr>
          <w:rFonts w:ascii="Times New Roman" w:hAnsi="Times New Roman" w:cs="Times New Roman"/>
          <w:i/>
          <w:color w:val="000000"/>
          <w:sz w:val="28"/>
          <w:szCs w:val="28"/>
        </w:rPr>
        <w:t xml:space="preserve"> життєвих  обставин,  наслідки яких</w:t>
      </w:r>
      <w:r w:rsidRPr="00E83F38">
        <w:rPr>
          <w:rFonts w:ascii="Times New Roman" w:eastAsia="Times New Roman" w:hAnsi="Times New Roman" w:cs="Times New Roman"/>
          <w:i/>
          <w:color w:val="000000"/>
          <w:sz w:val="28"/>
          <w:szCs w:val="28"/>
        </w:rPr>
        <w:t xml:space="preserve"> вона не в змозі </w:t>
      </w:r>
      <w:r w:rsidR="00E431F7">
        <w:rPr>
          <w:rFonts w:ascii="Times New Roman" w:hAnsi="Times New Roman" w:cs="Times New Roman"/>
          <w:i/>
          <w:color w:val="000000"/>
          <w:sz w:val="28"/>
          <w:szCs w:val="28"/>
        </w:rPr>
        <w:t>самостійно подолати</w:t>
      </w:r>
      <w:r w:rsidRPr="00E83F38">
        <w:rPr>
          <w:rFonts w:ascii="Times New Roman" w:eastAsia="Times New Roman" w:hAnsi="Times New Roman" w:cs="Times New Roman"/>
          <w:i/>
          <w:color w:val="000000"/>
          <w:sz w:val="28"/>
          <w:szCs w:val="28"/>
        </w:rPr>
        <w:t xml:space="preserve"> за допомогою наявних засобів та можливостей, </w:t>
      </w:r>
      <w:r w:rsidR="00E431F7">
        <w:rPr>
          <w:rFonts w:ascii="Times New Roman" w:hAnsi="Times New Roman" w:cs="Times New Roman"/>
          <w:i/>
          <w:color w:val="000000"/>
          <w:sz w:val="28"/>
          <w:szCs w:val="28"/>
        </w:rPr>
        <w:t xml:space="preserve">створення </w:t>
      </w:r>
      <w:r w:rsidRPr="00E83F38">
        <w:rPr>
          <w:rFonts w:ascii="Times New Roman" w:eastAsia="Times New Roman" w:hAnsi="Times New Roman" w:cs="Times New Roman"/>
          <w:i/>
          <w:color w:val="000000"/>
          <w:sz w:val="28"/>
          <w:szCs w:val="28"/>
        </w:rPr>
        <w:t>умов для самостійного розв'язання та подолання життєвих труднощів,  збереження та підвищення соціального статусу сім'ї або особи, яка опинилася у складних життєвих обставинах.</w:t>
      </w:r>
    </w:p>
    <w:p w:rsidR="00E83F38" w:rsidRPr="00E83F38" w:rsidRDefault="00E83F38" w:rsidP="00E83F38">
      <w:pPr>
        <w:spacing w:after="0" w:line="240" w:lineRule="auto"/>
        <w:ind w:firstLine="708"/>
        <w:jc w:val="both"/>
        <w:rPr>
          <w:rFonts w:ascii="Times New Roman" w:hAnsi="Times New Roman" w:cs="Times New Roman"/>
          <w:b/>
          <w:i/>
          <w:color w:val="000000"/>
          <w:sz w:val="28"/>
          <w:szCs w:val="28"/>
        </w:rPr>
      </w:pPr>
    </w:p>
    <w:p w:rsidR="00E16842" w:rsidRPr="00E83F38" w:rsidRDefault="00E16842" w:rsidP="00E83F38">
      <w:pPr>
        <w:spacing w:after="0" w:line="240" w:lineRule="auto"/>
        <w:ind w:firstLine="737"/>
        <w:jc w:val="center"/>
        <w:rPr>
          <w:rFonts w:ascii="Times New Roman" w:hAnsi="Times New Roman" w:cs="Times New Roman"/>
          <w:b/>
          <w:i/>
          <w:sz w:val="28"/>
          <w:szCs w:val="28"/>
        </w:rPr>
      </w:pPr>
      <w:r w:rsidRPr="00E83F38">
        <w:rPr>
          <w:rFonts w:ascii="Times New Roman" w:hAnsi="Times New Roman" w:cs="Times New Roman"/>
          <w:b/>
          <w:i/>
          <w:sz w:val="28"/>
          <w:szCs w:val="28"/>
        </w:rPr>
        <w:t>Перелік складних життєвих обставин</w:t>
      </w:r>
    </w:p>
    <w:p w:rsidR="00E16842" w:rsidRPr="00E83F38" w:rsidRDefault="00E16842" w:rsidP="00E83F38">
      <w:pPr>
        <w:spacing w:after="0" w:line="240" w:lineRule="auto"/>
        <w:rPr>
          <w:rFonts w:ascii="Times New Roman" w:hAnsi="Times New Roman" w:cs="Times New Roman"/>
          <w:i/>
          <w:sz w:val="28"/>
          <w:szCs w:val="28"/>
          <w:u w:val="single"/>
        </w:rPr>
      </w:pPr>
      <w:r w:rsidRPr="00E83F38">
        <w:rPr>
          <w:rFonts w:ascii="Times New Roman" w:hAnsi="Times New Roman" w:cs="Times New Roman"/>
          <w:b/>
          <w:i/>
          <w:sz w:val="28"/>
          <w:szCs w:val="28"/>
        </w:rPr>
        <w:t>Соціально-медичні обставини</w:t>
      </w:r>
      <w:r w:rsidRPr="00E83F38">
        <w:rPr>
          <w:rFonts w:ascii="Times New Roman" w:hAnsi="Times New Roman" w:cs="Times New Roman"/>
          <w:i/>
          <w:sz w:val="28"/>
          <w:szCs w:val="28"/>
          <w:u w:val="single"/>
        </w:rPr>
        <w:t xml:space="preserve">: </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Інвалідність</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Психічні захворювання</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Інфекційні (туберкульоз, ВІЛ/СНІД, ІПСШ) та інші важкі захворювання</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Алкогольна залежність</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Наркотична залежність</w:t>
      </w:r>
    </w:p>
    <w:p w:rsidR="00E16842" w:rsidRPr="00E83F38" w:rsidRDefault="00E16842" w:rsidP="00E83F38">
      <w:pPr>
        <w:spacing w:after="0" w:line="240" w:lineRule="auto"/>
        <w:rPr>
          <w:rFonts w:ascii="Times New Roman" w:hAnsi="Times New Roman" w:cs="Times New Roman"/>
          <w:i/>
          <w:sz w:val="28"/>
          <w:szCs w:val="28"/>
        </w:rPr>
      </w:pP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b/>
          <w:i/>
          <w:sz w:val="28"/>
          <w:szCs w:val="28"/>
        </w:rPr>
        <w:t>Соціально-побутові обставини та проблеми працевлаштування</w:t>
      </w:r>
      <w:r w:rsidRPr="00E83F38">
        <w:rPr>
          <w:rFonts w:ascii="Times New Roman" w:hAnsi="Times New Roman" w:cs="Times New Roman"/>
          <w:i/>
          <w:sz w:val="28"/>
          <w:szCs w:val="28"/>
        </w:rPr>
        <w:t>:</w:t>
      </w:r>
    </w:p>
    <w:p w:rsidR="00E16842" w:rsidRPr="00E83F38" w:rsidRDefault="00E16842" w:rsidP="00E83F38">
      <w:pPr>
        <w:tabs>
          <w:tab w:val="num" w:pos="1440"/>
        </w:tabs>
        <w:spacing w:after="0" w:line="240" w:lineRule="auto"/>
        <w:jc w:val="both"/>
        <w:rPr>
          <w:rFonts w:ascii="Times New Roman" w:hAnsi="Times New Roman" w:cs="Times New Roman"/>
          <w:i/>
          <w:sz w:val="28"/>
          <w:szCs w:val="28"/>
        </w:rPr>
      </w:pPr>
      <w:r w:rsidRPr="00E83F38">
        <w:rPr>
          <w:rFonts w:ascii="Times New Roman" w:hAnsi="Times New Roman" w:cs="Times New Roman"/>
          <w:i/>
          <w:sz w:val="28"/>
          <w:szCs w:val="28"/>
        </w:rPr>
        <w:t>Бідність, малозабезпеченість (неповноцінне харчування, брак необхідного одягу)</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Безробіття одного з батьків/обох батьків</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Брак/втрата документів</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Неоформлені документи на отримання державної соціальної допомоги</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Борги (у т. ч. за комунальні послуги)</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lastRenderedPageBreak/>
        <w:t xml:space="preserve">Брак мінімальних побутових умов (опалення, </w:t>
      </w:r>
      <w:proofErr w:type="spellStart"/>
      <w:r w:rsidRPr="00E83F38">
        <w:rPr>
          <w:rFonts w:ascii="Times New Roman" w:hAnsi="Times New Roman" w:cs="Times New Roman"/>
          <w:i/>
          <w:sz w:val="28"/>
          <w:szCs w:val="28"/>
        </w:rPr>
        <w:t>водо-</w:t>
      </w:r>
      <w:proofErr w:type="spellEnd"/>
      <w:r w:rsidRPr="00E83F38">
        <w:rPr>
          <w:rFonts w:ascii="Times New Roman" w:hAnsi="Times New Roman" w:cs="Times New Roman"/>
          <w:i/>
          <w:sz w:val="28"/>
          <w:szCs w:val="28"/>
        </w:rPr>
        <w:t>, газопостачання тощо)</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Брак/втрата власного житла (у тому числі коли двоє і більше сімей проживають на одній житловій площі, якщо це не відповідає нормам)</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Вимушена міграція  (в т. ч. трудова) одного чи декількох членів сім’ї;</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Грубе порушення санітарно-гігієнічних норм проживання сім`ї.</w:t>
      </w:r>
    </w:p>
    <w:p w:rsidR="00E16842" w:rsidRPr="00E83F38" w:rsidRDefault="00E16842" w:rsidP="00E83F38">
      <w:pPr>
        <w:spacing w:after="0" w:line="240" w:lineRule="auto"/>
        <w:rPr>
          <w:rFonts w:ascii="Times New Roman" w:hAnsi="Times New Roman" w:cs="Times New Roman"/>
          <w:i/>
          <w:sz w:val="28"/>
          <w:szCs w:val="28"/>
        </w:rPr>
      </w:pPr>
    </w:p>
    <w:p w:rsidR="00E16842" w:rsidRPr="00E83F38" w:rsidRDefault="00E16842" w:rsidP="00E83F38">
      <w:pPr>
        <w:spacing w:after="0" w:line="240" w:lineRule="auto"/>
        <w:rPr>
          <w:rFonts w:ascii="Times New Roman" w:hAnsi="Times New Roman" w:cs="Times New Roman"/>
          <w:i/>
          <w:sz w:val="28"/>
          <w:szCs w:val="28"/>
          <w:u w:val="single"/>
        </w:rPr>
      </w:pPr>
      <w:r w:rsidRPr="00E83F38">
        <w:rPr>
          <w:rFonts w:ascii="Times New Roman" w:hAnsi="Times New Roman" w:cs="Times New Roman"/>
          <w:b/>
          <w:i/>
          <w:sz w:val="28"/>
          <w:szCs w:val="28"/>
        </w:rPr>
        <w:t>Соціально-педагогічні обставини</w:t>
      </w:r>
      <w:r w:rsidRPr="00E83F38">
        <w:rPr>
          <w:rFonts w:ascii="Times New Roman" w:hAnsi="Times New Roman" w:cs="Times New Roman"/>
          <w:i/>
          <w:sz w:val="28"/>
          <w:szCs w:val="28"/>
          <w:u w:val="single"/>
        </w:rPr>
        <w:t>:</w:t>
      </w:r>
    </w:p>
    <w:p w:rsidR="00E16842" w:rsidRPr="00E83F38" w:rsidRDefault="00E16842" w:rsidP="00E83F38">
      <w:pPr>
        <w:tabs>
          <w:tab w:val="num" w:pos="1440"/>
        </w:tabs>
        <w:spacing w:after="0" w:line="240" w:lineRule="auto"/>
        <w:jc w:val="both"/>
        <w:rPr>
          <w:rFonts w:ascii="Times New Roman" w:hAnsi="Times New Roman" w:cs="Times New Roman"/>
          <w:i/>
          <w:sz w:val="28"/>
          <w:szCs w:val="28"/>
        </w:rPr>
      </w:pPr>
      <w:r w:rsidRPr="00E83F38">
        <w:rPr>
          <w:rFonts w:ascii="Times New Roman" w:hAnsi="Times New Roman" w:cs="Times New Roman"/>
          <w:i/>
          <w:sz w:val="28"/>
          <w:szCs w:val="28"/>
        </w:rPr>
        <w:t xml:space="preserve">Проблеми адаптації (брак навичок самообслуговування, ведення господарства, планування сімейного бюджету; брак професійної освіти; проблема адаптації дітей у прийомних сім`ях, ДБСТ, опікунських сім`ях; брак навичок адаптації до самостійного життя дітей із функціональними обмеженням) </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Недостатній догляд за дитиною раннього віку</w:t>
      </w:r>
    </w:p>
    <w:p w:rsidR="00E16842" w:rsidRPr="00E83F38" w:rsidRDefault="00E16842" w:rsidP="00E83F38">
      <w:pPr>
        <w:tabs>
          <w:tab w:val="num" w:pos="1440"/>
        </w:tabs>
        <w:spacing w:after="0" w:line="240" w:lineRule="auto"/>
        <w:jc w:val="both"/>
        <w:rPr>
          <w:rFonts w:ascii="Times New Roman" w:hAnsi="Times New Roman" w:cs="Times New Roman"/>
          <w:i/>
          <w:sz w:val="28"/>
          <w:szCs w:val="28"/>
        </w:rPr>
      </w:pPr>
      <w:r w:rsidRPr="00E83F38">
        <w:rPr>
          <w:rFonts w:ascii="Times New Roman" w:hAnsi="Times New Roman" w:cs="Times New Roman"/>
          <w:i/>
          <w:sz w:val="28"/>
          <w:szCs w:val="28"/>
        </w:rPr>
        <w:t>Девіантна поведінка дитини</w:t>
      </w:r>
    </w:p>
    <w:p w:rsidR="00E16842" w:rsidRPr="00E83F38" w:rsidRDefault="00E16842" w:rsidP="00E83F38">
      <w:pPr>
        <w:tabs>
          <w:tab w:val="num" w:pos="1440"/>
        </w:tabs>
        <w:spacing w:after="0" w:line="240" w:lineRule="auto"/>
        <w:jc w:val="both"/>
        <w:rPr>
          <w:rFonts w:ascii="Times New Roman" w:hAnsi="Times New Roman" w:cs="Times New Roman"/>
          <w:i/>
          <w:sz w:val="28"/>
          <w:szCs w:val="28"/>
        </w:rPr>
      </w:pPr>
      <w:r w:rsidRPr="00E83F38">
        <w:rPr>
          <w:rFonts w:ascii="Times New Roman" w:hAnsi="Times New Roman" w:cs="Times New Roman"/>
          <w:i/>
          <w:sz w:val="28"/>
          <w:szCs w:val="28"/>
        </w:rPr>
        <w:t>Низький рівень виховного потенціалу сім‘ї (недостатня увага до дитини, її розвитку і життя; надмірно високі вимоги до дитини; потурання забаганкам дитини; непослідовна поведінка батьків щодо дитини: від приниження до ідеалізації тощо), високий рівень зайнятості батьків, брак часу для виховання дитини</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Бездоглядність</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Безпритульність сім‘ї/дитини</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 xml:space="preserve">Соціальна ізольованість сім’ї </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Ухилення від виконання батьківських обов’язків</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Самовільне залишення дітьми місця постійного проживання</w:t>
      </w:r>
    </w:p>
    <w:p w:rsidR="00E16842" w:rsidRPr="00E83F38" w:rsidRDefault="00E16842" w:rsidP="00E83F38">
      <w:pPr>
        <w:spacing w:after="0" w:line="240" w:lineRule="auto"/>
        <w:rPr>
          <w:rFonts w:ascii="Times New Roman" w:hAnsi="Times New Roman" w:cs="Times New Roman"/>
          <w:b/>
          <w:i/>
          <w:sz w:val="28"/>
          <w:szCs w:val="28"/>
        </w:rPr>
      </w:pPr>
    </w:p>
    <w:p w:rsidR="00E16842" w:rsidRPr="00E83F38" w:rsidRDefault="00E16842" w:rsidP="00E83F38">
      <w:pPr>
        <w:pStyle w:val="a5"/>
        <w:spacing w:before="0" w:beforeAutospacing="0" w:after="0" w:afterAutospacing="0"/>
        <w:rPr>
          <w:b/>
          <w:i/>
          <w:color w:val="000000"/>
          <w:sz w:val="28"/>
          <w:szCs w:val="28"/>
          <w:lang w:val="uk-UA"/>
        </w:rPr>
      </w:pPr>
      <w:r w:rsidRPr="00E83F38">
        <w:rPr>
          <w:b/>
          <w:i/>
          <w:sz w:val="28"/>
          <w:szCs w:val="28"/>
          <w:lang w:val="uk-UA"/>
        </w:rPr>
        <w:t>Психологічні обставини:</w:t>
      </w:r>
    </w:p>
    <w:p w:rsidR="00E16842" w:rsidRPr="00E83F38" w:rsidRDefault="00E16842" w:rsidP="00E83F38">
      <w:pPr>
        <w:tabs>
          <w:tab w:val="num" w:pos="144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Конфлікти (поколінь; дитини/дітей з однолітками; дитини/дітей із вихователями, вчителями та іншими; конфлікт прийомної дитини (дитини-вихованця)/дітей із рідними дітьми тощо)</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Залежності (від азартних ігор, комп’ютера, релігійних сект)</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Насильство (фізичне, психологічне, економічне)</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 xml:space="preserve">Інші психологічні дисбаланси (стреси, </w:t>
      </w:r>
      <w:proofErr w:type="spellStart"/>
      <w:r w:rsidRPr="00E83F38">
        <w:rPr>
          <w:rFonts w:ascii="Times New Roman" w:hAnsi="Times New Roman" w:cs="Times New Roman"/>
          <w:i/>
          <w:sz w:val="28"/>
          <w:szCs w:val="28"/>
        </w:rPr>
        <w:t>постабортальний</w:t>
      </w:r>
      <w:proofErr w:type="spellEnd"/>
      <w:r w:rsidRPr="00E83F38">
        <w:rPr>
          <w:rFonts w:ascii="Times New Roman" w:hAnsi="Times New Roman" w:cs="Times New Roman"/>
          <w:i/>
          <w:sz w:val="28"/>
          <w:szCs w:val="28"/>
        </w:rPr>
        <w:t xml:space="preserve">, </w:t>
      </w:r>
      <w:proofErr w:type="spellStart"/>
      <w:r w:rsidRPr="00E83F38">
        <w:rPr>
          <w:rFonts w:ascii="Times New Roman" w:hAnsi="Times New Roman" w:cs="Times New Roman"/>
          <w:i/>
          <w:sz w:val="28"/>
          <w:szCs w:val="28"/>
        </w:rPr>
        <w:t>постродовий</w:t>
      </w:r>
      <w:proofErr w:type="spellEnd"/>
      <w:r w:rsidRPr="00E83F38">
        <w:rPr>
          <w:rFonts w:ascii="Times New Roman" w:hAnsi="Times New Roman" w:cs="Times New Roman"/>
          <w:i/>
          <w:sz w:val="28"/>
          <w:szCs w:val="28"/>
        </w:rPr>
        <w:t xml:space="preserve"> синдром; агресія, депресія, істеричні прояви)</w:t>
      </w:r>
    </w:p>
    <w:p w:rsidR="00E16842" w:rsidRPr="00E83F38" w:rsidRDefault="00E16842" w:rsidP="00E83F38">
      <w:pPr>
        <w:spacing w:after="0" w:line="240" w:lineRule="auto"/>
        <w:rPr>
          <w:rFonts w:ascii="Times New Roman" w:hAnsi="Times New Roman" w:cs="Times New Roman"/>
          <w:i/>
          <w:sz w:val="28"/>
          <w:szCs w:val="28"/>
        </w:rPr>
      </w:pP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b/>
          <w:i/>
          <w:sz w:val="28"/>
          <w:szCs w:val="28"/>
        </w:rPr>
        <w:t>Інші обставини</w:t>
      </w:r>
      <w:r w:rsidRPr="00E83F38">
        <w:rPr>
          <w:rFonts w:ascii="Times New Roman" w:hAnsi="Times New Roman" w:cs="Times New Roman"/>
          <w:i/>
          <w:sz w:val="28"/>
          <w:szCs w:val="28"/>
          <w:u w:val="single"/>
        </w:rPr>
        <w:t>:</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Небажана вагітність/дитина</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Позашлюбна дитина</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Подружня зрада</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Міжетнічні конфлікти</w:t>
      </w:r>
    </w:p>
    <w:p w:rsidR="00E16842" w:rsidRPr="00E83F38" w:rsidRDefault="00E16842" w:rsidP="00E83F38">
      <w:pPr>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Міжрелігійні конфлікти</w:t>
      </w:r>
    </w:p>
    <w:p w:rsidR="00E16842" w:rsidRPr="00E83F38" w:rsidRDefault="00E16842" w:rsidP="00E83F38">
      <w:pPr>
        <w:tabs>
          <w:tab w:val="left" w:pos="900"/>
          <w:tab w:val="left" w:pos="126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Батьки розлучені, але проживають разом</w:t>
      </w:r>
    </w:p>
    <w:p w:rsidR="00E16842" w:rsidRPr="00E83F38" w:rsidRDefault="00E16842" w:rsidP="00E83F38">
      <w:pPr>
        <w:tabs>
          <w:tab w:val="left" w:pos="900"/>
          <w:tab w:val="left" w:pos="126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Неповнолітні батько/мати</w:t>
      </w:r>
    </w:p>
    <w:p w:rsidR="00E16842" w:rsidRPr="00E83F38" w:rsidRDefault="00E16842" w:rsidP="00E83F38">
      <w:pPr>
        <w:tabs>
          <w:tab w:val="left" w:pos="900"/>
          <w:tab w:val="left" w:pos="126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Перебування одного з батьків/</w:t>
      </w:r>
      <w:proofErr w:type="spellStart"/>
      <w:r w:rsidRPr="00E83F38">
        <w:rPr>
          <w:rFonts w:ascii="Times New Roman" w:hAnsi="Times New Roman" w:cs="Times New Roman"/>
          <w:i/>
          <w:sz w:val="28"/>
          <w:szCs w:val="28"/>
        </w:rPr>
        <w:t>батьків</w:t>
      </w:r>
      <w:proofErr w:type="spellEnd"/>
      <w:r w:rsidRPr="00E83F38">
        <w:rPr>
          <w:rFonts w:ascii="Times New Roman" w:hAnsi="Times New Roman" w:cs="Times New Roman"/>
          <w:i/>
          <w:sz w:val="28"/>
          <w:szCs w:val="28"/>
        </w:rPr>
        <w:t xml:space="preserve"> в місцях позбавлення волі</w:t>
      </w:r>
    </w:p>
    <w:p w:rsidR="00E16842" w:rsidRPr="00E83F38" w:rsidRDefault="00E16842" w:rsidP="00E83F38">
      <w:pPr>
        <w:tabs>
          <w:tab w:val="left" w:pos="900"/>
          <w:tab w:val="left" w:pos="126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Повернення одного з батьків/</w:t>
      </w:r>
      <w:proofErr w:type="spellStart"/>
      <w:r w:rsidRPr="00E83F38">
        <w:rPr>
          <w:rFonts w:ascii="Times New Roman" w:hAnsi="Times New Roman" w:cs="Times New Roman"/>
          <w:i/>
          <w:sz w:val="28"/>
          <w:szCs w:val="28"/>
        </w:rPr>
        <w:t>батьків</w:t>
      </w:r>
      <w:proofErr w:type="spellEnd"/>
      <w:r w:rsidRPr="00E83F38">
        <w:rPr>
          <w:rFonts w:ascii="Times New Roman" w:hAnsi="Times New Roman" w:cs="Times New Roman"/>
          <w:i/>
          <w:sz w:val="28"/>
          <w:szCs w:val="28"/>
        </w:rPr>
        <w:t xml:space="preserve"> із місць позбавлення волі</w:t>
      </w:r>
    </w:p>
    <w:p w:rsidR="00E16842" w:rsidRPr="00E83F38" w:rsidRDefault="00E16842" w:rsidP="00E83F38">
      <w:pPr>
        <w:tabs>
          <w:tab w:val="left" w:pos="900"/>
          <w:tab w:val="left" w:pos="1260"/>
        </w:tabs>
        <w:spacing w:after="0" w:line="240" w:lineRule="auto"/>
        <w:rPr>
          <w:rFonts w:ascii="Times New Roman" w:hAnsi="Times New Roman" w:cs="Times New Roman"/>
          <w:i/>
          <w:sz w:val="28"/>
          <w:szCs w:val="28"/>
        </w:rPr>
      </w:pPr>
      <w:r w:rsidRPr="00E83F38">
        <w:rPr>
          <w:rFonts w:ascii="Times New Roman" w:hAnsi="Times New Roman" w:cs="Times New Roman"/>
          <w:i/>
          <w:sz w:val="28"/>
          <w:szCs w:val="28"/>
        </w:rPr>
        <w:t>Батьки не розлучені, але проживають окремо</w:t>
      </w:r>
    </w:p>
    <w:p w:rsidR="00E16842" w:rsidRPr="00E83F38" w:rsidRDefault="00E16842" w:rsidP="00E83F38">
      <w:pPr>
        <w:spacing w:after="0" w:line="240" w:lineRule="auto"/>
        <w:jc w:val="both"/>
        <w:rPr>
          <w:rFonts w:ascii="Times New Roman" w:hAnsi="Times New Roman" w:cs="Times New Roman"/>
          <w:i/>
          <w:sz w:val="28"/>
          <w:szCs w:val="28"/>
        </w:rPr>
      </w:pPr>
      <w:r w:rsidRPr="00E83F38">
        <w:rPr>
          <w:rFonts w:ascii="Times New Roman" w:hAnsi="Times New Roman" w:cs="Times New Roman"/>
          <w:i/>
          <w:sz w:val="28"/>
          <w:szCs w:val="28"/>
        </w:rPr>
        <w:t>Місцезнаходження одного з батьків невідоме</w:t>
      </w:r>
    </w:p>
    <w:p w:rsidR="00E16842" w:rsidRDefault="00E16842" w:rsidP="00E83F38">
      <w:pPr>
        <w:spacing w:after="0" w:line="240" w:lineRule="auto"/>
        <w:rPr>
          <w:rFonts w:ascii="Times New Roman" w:hAnsi="Times New Roman" w:cs="Times New Roman"/>
          <w:b/>
          <w:i/>
          <w:sz w:val="28"/>
          <w:szCs w:val="28"/>
          <w:u w:val="single"/>
        </w:rPr>
      </w:pPr>
    </w:p>
    <w:p w:rsidR="002608F8" w:rsidRPr="00E83F38" w:rsidRDefault="002608F8" w:rsidP="00E83F38">
      <w:pPr>
        <w:spacing w:after="0" w:line="240" w:lineRule="auto"/>
        <w:rPr>
          <w:rFonts w:ascii="Times New Roman" w:hAnsi="Times New Roman" w:cs="Times New Roman"/>
          <w:b/>
          <w:i/>
          <w:sz w:val="28"/>
          <w:szCs w:val="28"/>
          <w:u w:val="single"/>
        </w:rPr>
      </w:pPr>
    </w:p>
    <w:p w:rsidR="00E16842" w:rsidRPr="005E1C23" w:rsidRDefault="00F70CE2" w:rsidP="00E83F38">
      <w:pPr>
        <w:spacing w:after="0" w:line="240" w:lineRule="auto"/>
        <w:jc w:val="both"/>
        <w:rPr>
          <w:rFonts w:ascii="Times New Roman" w:hAnsi="Times New Roman" w:cs="Times New Roman"/>
          <w:b/>
          <w:i/>
          <w:color w:val="0070C0"/>
          <w:sz w:val="28"/>
          <w:szCs w:val="28"/>
        </w:rPr>
      </w:pPr>
      <w:r w:rsidRPr="005E1C23">
        <w:rPr>
          <w:rFonts w:ascii="Times New Roman" w:hAnsi="Times New Roman" w:cs="Times New Roman"/>
          <w:b/>
          <w:i/>
          <w:color w:val="0070C0"/>
          <w:sz w:val="28"/>
          <w:szCs w:val="28"/>
        </w:rPr>
        <w:lastRenderedPageBreak/>
        <w:t>/// КУДИ ЗВЕРТАТИСЯ У РАЗІ СКЛАДНИХ ЖИТТЄВИХ ОБСТАВИН, СПРИЧИНЕНИХ НАСИЛЬСТВОМ У СІМ’Ї?</w:t>
      </w:r>
    </w:p>
    <w:p w:rsidR="00F70CE2" w:rsidRDefault="00F70CE2" w:rsidP="00E83F38">
      <w:pPr>
        <w:spacing w:after="0" w:line="240" w:lineRule="auto"/>
        <w:jc w:val="both"/>
        <w:rPr>
          <w:rFonts w:ascii="Times New Roman" w:hAnsi="Times New Roman" w:cs="Times New Roman"/>
          <w:b/>
          <w:i/>
          <w:sz w:val="28"/>
          <w:szCs w:val="28"/>
        </w:rPr>
      </w:pPr>
    </w:p>
    <w:p w:rsidR="00F70CE2" w:rsidRPr="005E1C23"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r w:rsidRPr="000D768F">
        <w:rPr>
          <w:rFonts w:ascii="Calibri" w:eastAsia="Times New Roman" w:hAnsi="Calibri" w:cs="Times New Roman"/>
          <w:sz w:val="28"/>
          <w:szCs w:val="28"/>
        </w:rPr>
        <w:tab/>
      </w:r>
      <w:r w:rsidRPr="005E1C23">
        <w:rPr>
          <w:rFonts w:ascii="Times New Roman" w:eastAsia="Times New Roman" w:hAnsi="Times New Roman" w:cs="Times New Roman"/>
          <w:i/>
          <w:sz w:val="28"/>
          <w:szCs w:val="28"/>
        </w:rPr>
        <w:t>Насильство в сім'ї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p>
    <w:p w:rsidR="00F70CE2" w:rsidRPr="005E1C23"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r w:rsidRPr="005E1C23">
        <w:rPr>
          <w:rFonts w:ascii="Times New Roman" w:eastAsia="Times New Roman" w:hAnsi="Times New Roman" w:cs="Times New Roman"/>
          <w:i/>
          <w:sz w:val="28"/>
          <w:szCs w:val="28"/>
        </w:rPr>
        <w:t>Реальна загроза вчинення насильства в сім’ї – погроза вчинення одним членом сім’ї стосовно іншого члена сім’ї умисних дій фізичного, сексуального, психологічного чи економічного спрямування, якщо ці дії порушують конституційні права і свободи члена сім’ї як людини та громадянина і наносять йому моральну шкоду, шкоду його фізичному та психічному здоров’ю, якщо є реальні п</w:t>
      </w:r>
      <w:r w:rsidR="00362A10" w:rsidRPr="005E1C23">
        <w:rPr>
          <w:rFonts w:ascii="Times New Roman" w:hAnsi="Times New Roman" w:cs="Times New Roman"/>
          <w:i/>
          <w:sz w:val="28"/>
          <w:szCs w:val="28"/>
        </w:rPr>
        <w:t>ідстави очікувати її виконання.</w:t>
      </w:r>
    </w:p>
    <w:p w:rsidR="00F70CE2" w:rsidRPr="005E1C23"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r w:rsidRPr="005E1C23">
        <w:rPr>
          <w:rFonts w:ascii="Times New Roman" w:hAnsi="Times New Roman" w:cs="Times New Roman"/>
          <w:i/>
          <w:sz w:val="28"/>
          <w:szCs w:val="28"/>
        </w:rPr>
        <w:t>Види насильства:</w:t>
      </w:r>
    </w:p>
    <w:p w:rsidR="00F70CE2" w:rsidRPr="005E1C23"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r w:rsidRPr="005E1C23">
        <w:rPr>
          <w:rFonts w:ascii="Times New Roman" w:eastAsia="Times New Roman" w:hAnsi="Times New Roman" w:cs="Times New Roman"/>
          <w:i/>
          <w:sz w:val="28"/>
          <w:szCs w:val="28"/>
        </w:rPr>
        <w:t>Фізичне насильство в сім'ї - умисне нанесення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w:t>
      </w:r>
    </w:p>
    <w:p w:rsidR="00F70CE2" w:rsidRPr="005E1C23"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r w:rsidRPr="005E1C23">
        <w:rPr>
          <w:rFonts w:ascii="Times New Roman" w:eastAsia="Times New Roman" w:hAnsi="Times New Roman" w:cs="Times New Roman"/>
          <w:i/>
          <w:sz w:val="28"/>
          <w:szCs w:val="28"/>
        </w:rPr>
        <w:t>Сексуальне насильство в сім'ї - протиправне посягання одного члена сім'ї на статеву недоторканість іншого члена сім'ї, а також дії сексуального характеру по відношенню до неповнолітнього члена сім'ї.</w:t>
      </w:r>
    </w:p>
    <w:p w:rsidR="00F70CE2" w:rsidRPr="005E1C23"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r w:rsidRPr="005E1C23">
        <w:rPr>
          <w:rFonts w:ascii="Times New Roman" w:eastAsia="Times New Roman" w:hAnsi="Times New Roman" w:cs="Times New Roman"/>
          <w:i/>
          <w:sz w:val="28"/>
          <w:szCs w:val="28"/>
        </w:rPr>
        <w:t>Психологічне насильство в сім'ї - 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F70CE2" w:rsidRPr="005E1C23"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bookmarkStart w:id="24" w:name="28"/>
      <w:bookmarkEnd w:id="24"/>
      <w:r w:rsidRPr="005E1C23">
        <w:rPr>
          <w:rFonts w:ascii="Times New Roman" w:eastAsia="Times New Roman" w:hAnsi="Times New Roman" w:cs="Times New Roman"/>
          <w:i/>
          <w:sz w:val="28"/>
          <w:szCs w:val="28"/>
        </w:rPr>
        <w:t>Економічне насильство в сім'ї - умисне позбавлення одним членом сім'ї іншого члена сім'ї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
    <w:p w:rsidR="00F70CE2" w:rsidRDefault="00F70CE2"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bookmarkStart w:id="25" w:name="30"/>
      <w:bookmarkStart w:id="26" w:name="31"/>
      <w:bookmarkEnd w:id="25"/>
      <w:bookmarkEnd w:id="26"/>
      <w:r w:rsidRPr="005E1C23">
        <w:rPr>
          <w:rFonts w:ascii="Times New Roman" w:eastAsia="Times New Roman" w:hAnsi="Times New Roman" w:cs="Times New Roman"/>
          <w:i/>
          <w:sz w:val="28"/>
          <w:szCs w:val="28"/>
        </w:rPr>
        <w:t>Жертва насильства в сім'ї - член сім'ї, який постраждав від фізичного, сексуального, психологічного чи економічного насильства з боку іншого члена сім'ї.</w:t>
      </w:r>
    </w:p>
    <w:p w:rsidR="00A638F1" w:rsidRPr="005E1C23" w:rsidRDefault="00A638F1" w:rsidP="00F7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p>
    <w:p w:rsidR="00A638F1" w:rsidRPr="00A638F1" w:rsidRDefault="00F70CE2" w:rsidP="00A6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sz w:val="28"/>
          <w:szCs w:val="28"/>
        </w:rPr>
      </w:pPr>
      <w:r w:rsidRPr="00A638F1">
        <w:rPr>
          <w:rFonts w:ascii="Times New Roman" w:hAnsi="Times New Roman" w:cs="Times New Roman"/>
          <w:i/>
          <w:sz w:val="28"/>
          <w:szCs w:val="28"/>
        </w:rPr>
        <w:t xml:space="preserve">Жертви будь-якого виду насильства можуть отримати допомогу </w:t>
      </w:r>
      <w:r w:rsidR="00A638F1" w:rsidRPr="00A638F1">
        <w:rPr>
          <w:rFonts w:ascii="Times New Roman" w:hAnsi="Times New Roman" w:cs="Times New Roman"/>
          <w:i/>
          <w:sz w:val="28"/>
          <w:szCs w:val="28"/>
        </w:rPr>
        <w:t xml:space="preserve">у </w:t>
      </w:r>
      <w:r w:rsidR="00A638F1" w:rsidRPr="00A638F1">
        <w:rPr>
          <w:rFonts w:ascii="Times New Roman" w:hAnsi="Times New Roman" w:cs="Times New Roman"/>
          <w:b/>
          <w:i/>
          <w:sz w:val="28"/>
          <w:szCs w:val="28"/>
        </w:rPr>
        <w:t>Сумському обласному центрі соціально-психологічної допомоги</w:t>
      </w:r>
      <w:r w:rsidR="00A638F1" w:rsidRPr="00A638F1">
        <w:rPr>
          <w:rFonts w:ascii="Times New Roman" w:hAnsi="Times New Roman" w:cs="Times New Roman"/>
          <w:i/>
          <w:sz w:val="28"/>
          <w:szCs w:val="28"/>
        </w:rPr>
        <w:t xml:space="preserve"> (далі-центр)</w:t>
      </w:r>
      <w:r w:rsidR="00A638F1">
        <w:rPr>
          <w:rFonts w:ascii="Times New Roman" w:hAnsi="Times New Roman" w:cs="Times New Roman"/>
          <w:i/>
          <w:sz w:val="28"/>
          <w:szCs w:val="28"/>
        </w:rPr>
        <w:t>.</w:t>
      </w:r>
      <w:r w:rsidR="00A638F1" w:rsidRPr="00A638F1">
        <w:rPr>
          <w:rFonts w:ascii="Times New Roman" w:hAnsi="Times New Roman" w:cs="Times New Roman"/>
          <w:i/>
          <w:sz w:val="28"/>
          <w:szCs w:val="28"/>
        </w:rPr>
        <w:t xml:space="preserve"> </w:t>
      </w:r>
      <w:r w:rsidR="00A638F1">
        <w:rPr>
          <w:rFonts w:ascii="Times New Roman" w:hAnsi="Times New Roman" w:cs="Times New Roman"/>
          <w:i/>
          <w:sz w:val="28"/>
          <w:szCs w:val="28"/>
        </w:rPr>
        <w:tab/>
      </w:r>
      <w:r w:rsidR="00A638F1" w:rsidRPr="00A638F1">
        <w:rPr>
          <w:rFonts w:ascii="Times New Roman" w:hAnsi="Times New Roman" w:cs="Times New Roman"/>
          <w:b/>
          <w:i/>
          <w:sz w:val="28"/>
          <w:szCs w:val="28"/>
        </w:rPr>
        <w:t xml:space="preserve">Центр розташований за адресою:  м. Суми, вул. </w:t>
      </w:r>
      <w:proofErr w:type="spellStart"/>
      <w:r w:rsidR="00A638F1" w:rsidRPr="00A638F1">
        <w:rPr>
          <w:rFonts w:ascii="Times New Roman" w:hAnsi="Times New Roman" w:cs="Times New Roman"/>
          <w:b/>
          <w:i/>
          <w:sz w:val="28"/>
          <w:szCs w:val="28"/>
        </w:rPr>
        <w:t>Іллінська</w:t>
      </w:r>
      <w:proofErr w:type="spellEnd"/>
      <w:r w:rsidR="00A638F1" w:rsidRPr="00A638F1">
        <w:rPr>
          <w:rFonts w:ascii="Times New Roman" w:hAnsi="Times New Roman" w:cs="Times New Roman"/>
          <w:b/>
          <w:i/>
          <w:sz w:val="28"/>
          <w:szCs w:val="28"/>
        </w:rPr>
        <w:t>, 51-Г на першому поверсі багатоповерхового житлового будинку з окремим входом</w:t>
      </w:r>
      <w:r w:rsidR="002608F8">
        <w:rPr>
          <w:rFonts w:ascii="Times New Roman" w:hAnsi="Times New Roman" w:cs="Times New Roman"/>
          <w:b/>
          <w:i/>
          <w:sz w:val="28"/>
          <w:szCs w:val="28"/>
        </w:rPr>
        <w:t xml:space="preserve">, контактний телефон (0542) </w:t>
      </w:r>
      <w:r w:rsidR="00924C0A">
        <w:rPr>
          <w:rFonts w:ascii="Times New Roman" w:hAnsi="Times New Roman" w:cs="Times New Roman"/>
          <w:b/>
          <w:i/>
          <w:sz w:val="28"/>
          <w:szCs w:val="28"/>
        </w:rPr>
        <w:t>60-18-58.</w:t>
      </w:r>
    </w:p>
    <w:p w:rsidR="00A638F1" w:rsidRPr="00A638F1" w:rsidRDefault="00A638F1" w:rsidP="00A6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rPr>
      </w:pPr>
      <w:r>
        <w:rPr>
          <w:rFonts w:ascii="Times New Roman" w:hAnsi="Times New Roman" w:cs="Times New Roman"/>
          <w:i/>
          <w:sz w:val="28"/>
          <w:szCs w:val="28"/>
        </w:rPr>
        <w:tab/>
        <w:t>Цей з</w:t>
      </w:r>
      <w:r w:rsidRPr="00A638F1">
        <w:rPr>
          <w:rFonts w:ascii="Times New Roman" w:hAnsi="Times New Roman" w:cs="Times New Roman"/>
          <w:i/>
          <w:sz w:val="28"/>
          <w:szCs w:val="28"/>
        </w:rPr>
        <w:t>аклад утворений Сумською обласною державною адміністрацією з метою надання соціальних послуг особам, які внаслідок стихійного лиха, вчинення стосовно них злочину, насильства ( у тому числі в сім’ї) або реальної загрози його вчинення та за інших обставин опинилися у складних життєвих обставинах, наслідки яких вони не можуть подолати самостійно.</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Основними завданнями центру є надання невідкладної комплексної допомоги (психологічних,соціально-побутових, соціально-педагогічних, соціально-медичних, інформаційних і юридичних послуг тощо) особам, які опинилися у складних життєвих обставинах, для повернення їх до нормальних умов життєдіяльності.</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lastRenderedPageBreak/>
        <w:t xml:space="preserve"> Центр відповідно</w:t>
      </w:r>
      <w:bookmarkStart w:id="27" w:name="YANDEX_23"/>
      <w:r w:rsidRPr="00A638F1">
        <w:rPr>
          <w:i/>
          <w:sz w:val="28"/>
          <w:szCs w:val="28"/>
        </w:rPr>
        <w:t xml:space="preserve"> </w:t>
      </w:r>
      <w:bookmarkEnd w:id="27"/>
      <w:r w:rsidRPr="00A638F1">
        <w:rPr>
          <w:i/>
          <w:sz w:val="28"/>
          <w:szCs w:val="28"/>
        </w:rPr>
        <w:t>до покладених на нього завдань:</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надає в умовах цілодобового стаціонару допомогу та тимчасовий притулок особам, які опинилися у складних життєвих обставинах і потребують тимчасового притулку, у разі відсутності у зазначених осіб засобів</w:t>
      </w:r>
      <w:bookmarkStart w:id="28" w:name="YANDEX_24"/>
      <w:r w:rsidRPr="00A638F1">
        <w:rPr>
          <w:i/>
          <w:sz w:val="28"/>
          <w:szCs w:val="28"/>
        </w:rPr>
        <w:t xml:space="preserve"> </w:t>
      </w:r>
      <w:bookmarkEnd w:id="28"/>
      <w:r w:rsidRPr="00A638F1">
        <w:rPr>
          <w:i/>
          <w:sz w:val="28"/>
          <w:szCs w:val="28"/>
        </w:rPr>
        <w:t>до існування;</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надає соціальні послуги таким особам шляхом консультування за допомогою телефонного зв'язку, а також в умовах денного стаціонару без забезпечення тимчасовим притулком;</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надає консультації з питань застосування норм законодавства, допомогу в оформленні документів, забезпечує захист та реалізацію прав дітей, молоді та сімей, зокрема шляхом представлення їх інтересів перед третіми особами;</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проводить оцінку потреб осіб, які звернулися</w:t>
      </w:r>
      <w:bookmarkStart w:id="29" w:name="YANDEX_25"/>
      <w:r w:rsidRPr="00A638F1">
        <w:rPr>
          <w:i/>
          <w:sz w:val="28"/>
          <w:szCs w:val="28"/>
        </w:rPr>
        <w:t xml:space="preserve"> </w:t>
      </w:r>
      <w:bookmarkEnd w:id="29"/>
      <w:r w:rsidRPr="00A638F1">
        <w:rPr>
          <w:i/>
          <w:sz w:val="28"/>
          <w:szCs w:val="28"/>
        </w:rPr>
        <w:t>до центру, складає разом з ними індивідуальний план заходів щодо усунення складних життєвих обставин з установленням строку його виконання;</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проводить психологічну діагностику з метою</w:t>
      </w:r>
      <w:bookmarkStart w:id="30" w:name="YANDEX_26"/>
      <w:r w:rsidRPr="00A638F1">
        <w:rPr>
          <w:i/>
          <w:sz w:val="28"/>
          <w:szCs w:val="28"/>
        </w:rPr>
        <w:t xml:space="preserve"> </w:t>
      </w:r>
      <w:bookmarkEnd w:id="30"/>
      <w:r w:rsidRPr="00A638F1">
        <w:rPr>
          <w:i/>
          <w:sz w:val="28"/>
          <w:szCs w:val="28"/>
        </w:rPr>
        <w:t>психологічної корекції,</w:t>
      </w:r>
      <w:bookmarkStart w:id="31" w:name="YANDEX_27"/>
      <w:r w:rsidRPr="00A638F1">
        <w:rPr>
          <w:i/>
          <w:sz w:val="28"/>
          <w:szCs w:val="28"/>
        </w:rPr>
        <w:t xml:space="preserve"> </w:t>
      </w:r>
      <w:bookmarkEnd w:id="31"/>
      <w:r w:rsidRPr="00A638F1">
        <w:rPr>
          <w:i/>
          <w:sz w:val="28"/>
          <w:szCs w:val="28"/>
        </w:rPr>
        <w:t>реабілітації та адаптації;</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надає посередницькі послуги під час здійснення діагностичних заходів, у разі потреби здійснює профілактичні та лікувально-оздоровчі заходи, подає першу невідкладну допомогу у разі нещасного випадку;</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сприяє працевлаштуванню, влаштуванню на навчання;</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надає інформацію про графік роботи структурних підрозділів органів виконавчої влади, органів місцевого самоврядування, підприємств, установ та організацій різних форм власності, взаємодіє з ними при розв'язанні проблем осіб, які звернулися</w:t>
      </w:r>
      <w:bookmarkStart w:id="32" w:name="YANDEX_28"/>
      <w:r w:rsidRPr="00A638F1">
        <w:rPr>
          <w:i/>
          <w:sz w:val="28"/>
          <w:szCs w:val="28"/>
        </w:rPr>
        <w:t xml:space="preserve"> </w:t>
      </w:r>
      <w:bookmarkEnd w:id="32"/>
      <w:r w:rsidRPr="00A638F1">
        <w:rPr>
          <w:i/>
          <w:sz w:val="28"/>
          <w:szCs w:val="28"/>
        </w:rPr>
        <w:t>до</w:t>
      </w:r>
      <w:bookmarkStart w:id="33" w:name="YANDEX_LAST"/>
      <w:r w:rsidRPr="00A638F1">
        <w:rPr>
          <w:i/>
          <w:sz w:val="28"/>
          <w:szCs w:val="28"/>
        </w:rPr>
        <w:t xml:space="preserve"> </w:t>
      </w:r>
      <w:bookmarkEnd w:id="33"/>
      <w:r w:rsidRPr="00A638F1">
        <w:rPr>
          <w:i/>
          <w:sz w:val="28"/>
          <w:szCs w:val="28"/>
        </w:rPr>
        <w:t>центру;</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інформує центр соціальних служб для сім'ї, дітей та молоді за місцем проживання особи, яка звернулася до центру, про необхідність надання їй подальшої соціальної підтримки;</w:t>
      </w:r>
    </w:p>
    <w:p w:rsidR="00A638F1" w:rsidRPr="00A638F1" w:rsidRDefault="00A638F1" w:rsidP="00A638F1">
      <w:pPr>
        <w:pStyle w:val="xfmc3"/>
        <w:shd w:val="clear" w:color="auto" w:fill="FFFFFF" w:themeFill="background1"/>
        <w:spacing w:before="0" w:beforeAutospacing="0" w:after="0" w:afterAutospacing="0"/>
        <w:ind w:firstLine="709"/>
        <w:jc w:val="both"/>
        <w:rPr>
          <w:i/>
          <w:sz w:val="28"/>
          <w:szCs w:val="28"/>
        </w:rPr>
      </w:pPr>
      <w:r w:rsidRPr="00A638F1">
        <w:rPr>
          <w:i/>
          <w:sz w:val="28"/>
          <w:szCs w:val="28"/>
        </w:rPr>
        <w:t>- порушує перед відповідними органами клопотання про застосування передбачених законодавством санкцій до фізичних та юридичних осіб у разі недотримання ними законодавства стосовно захисту прав, свобод та законних інтересів осіб, що тимчасово проживають у центрі.</w:t>
      </w:r>
    </w:p>
    <w:p w:rsidR="00F70CE2" w:rsidRDefault="00F70CE2" w:rsidP="00F70CE2">
      <w:pPr>
        <w:spacing w:after="0" w:line="240" w:lineRule="auto"/>
        <w:jc w:val="both"/>
        <w:rPr>
          <w:rFonts w:ascii="Times New Roman" w:hAnsi="Times New Roman" w:cs="Times New Roman"/>
          <w:b/>
          <w:i/>
          <w:sz w:val="28"/>
          <w:szCs w:val="28"/>
        </w:rPr>
      </w:pPr>
    </w:p>
    <w:p w:rsidR="002608F8" w:rsidRDefault="002608F8" w:rsidP="00F70CE2">
      <w:pPr>
        <w:spacing w:after="0" w:line="240" w:lineRule="auto"/>
        <w:jc w:val="both"/>
        <w:rPr>
          <w:rFonts w:ascii="Times New Roman" w:hAnsi="Times New Roman" w:cs="Times New Roman"/>
          <w:b/>
          <w:i/>
          <w:sz w:val="28"/>
          <w:szCs w:val="28"/>
        </w:rPr>
      </w:pPr>
    </w:p>
    <w:p w:rsidR="002608F8" w:rsidRPr="00F70CE2" w:rsidRDefault="002608F8" w:rsidP="00F70CE2">
      <w:pPr>
        <w:spacing w:after="0" w:line="240" w:lineRule="auto"/>
        <w:jc w:val="both"/>
        <w:rPr>
          <w:rFonts w:ascii="Times New Roman" w:hAnsi="Times New Roman" w:cs="Times New Roman"/>
          <w:b/>
          <w:i/>
          <w:sz w:val="28"/>
          <w:szCs w:val="28"/>
        </w:rPr>
      </w:pPr>
    </w:p>
    <w:sectPr w:rsidR="002608F8" w:rsidRPr="00F70CE2" w:rsidSect="001723A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0279"/>
    <w:multiLevelType w:val="hybridMultilevel"/>
    <w:tmpl w:val="00726C2A"/>
    <w:lvl w:ilvl="0" w:tplc="7852796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FCE3519"/>
    <w:multiLevelType w:val="hybridMultilevel"/>
    <w:tmpl w:val="095A2426"/>
    <w:lvl w:ilvl="0" w:tplc="7756831A">
      <w:start w:val="1"/>
      <w:numFmt w:val="decimal"/>
      <w:lvlText w:val="%1."/>
      <w:lvlJc w:val="left"/>
      <w:pPr>
        <w:tabs>
          <w:tab w:val="num" w:pos="1885"/>
        </w:tabs>
        <w:ind w:left="1885" w:hanging="117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63FF"/>
    <w:rsid w:val="000F51BC"/>
    <w:rsid w:val="001723A2"/>
    <w:rsid w:val="001D63FF"/>
    <w:rsid w:val="001F5FA1"/>
    <w:rsid w:val="002608F8"/>
    <w:rsid w:val="0028715D"/>
    <w:rsid w:val="00345712"/>
    <w:rsid w:val="00362A10"/>
    <w:rsid w:val="003B5932"/>
    <w:rsid w:val="0040001C"/>
    <w:rsid w:val="00476EC0"/>
    <w:rsid w:val="005E1C23"/>
    <w:rsid w:val="0078663B"/>
    <w:rsid w:val="007917E0"/>
    <w:rsid w:val="00861779"/>
    <w:rsid w:val="00874BBD"/>
    <w:rsid w:val="00911DFF"/>
    <w:rsid w:val="00924C0A"/>
    <w:rsid w:val="009F4626"/>
    <w:rsid w:val="00A638F1"/>
    <w:rsid w:val="00D9083C"/>
    <w:rsid w:val="00DB6A23"/>
    <w:rsid w:val="00E16842"/>
    <w:rsid w:val="00E211B6"/>
    <w:rsid w:val="00E431F7"/>
    <w:rsid w:val="00E83F38"/>
    <w:rsid w:val="00F70C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26"/>
    <w:pPr>
      <w:ind w:left="720"/>
      <w:contextualSpacing/>
    </w:pPr>
  </w:style>
  <w:style w:type="character" w:styleId="a4">
    <w:name w:val="Hyperlink"/>
    <w:basedOn w:val="a0"/>
    <w:uiPriority w:val="99"/>
    <w:semiHidden/>
    <w:unhideWhenUsed/>
    <w:rsid w:val="007917E0"/>
    <w:rPr>
      <w:color w:val="0000FF"/>
      <w:u w:val="single"/>
    </w:rPr>
  </w:style>
  <w:style w:type="paragraph" w:styleId="a5">
    <w:name w:val="Normal (Web)"/>
    <w:basedOn w:val="a"/>
    <w:rsid w:val="00E168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 Знак"/>
    <w:basedOn w:val="a"/>
    <w:rsid w:val="00F70CE2"/>
    <w:pPr>
      <w:spacing w:after="0" w:line="240" w:lineRule="auto"/>
    </w:pPr>
    <w:rPr>
      <w:rFonts w:ascii="Verdana" w:eastAsia="Times New Roman" w:hAnsi="Verdana" w:cs="Verdana"/>
      <w:sz w:val="20"/>
      <w:szCs w:val="20"/>
      <w:lang w:val="en-US" w:eastAsia="en-US"/>
    </w:rPr>
  </w:style>
  <w:style w:type="paragraph" w:customStyle="1" w:styleId="xfmc3">
    <w:name w:val="xfmc3"/>
    <w:basedOn w:val="a"/>
    <w:rsid w:val="00A63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6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11459</Words>
  <Characters>6533</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DreamLair</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19</cp:revision>
  <dcterms:created xsi:type="dcterms:W3CDTF">2014-05-05T14:12:00Z</dcterms:created>
  <dcterms:modified xsi:type="dcterms:W3CDTF">2014-05-06T11:56:00Z</dcterms:modified>
</cp:coreProperties>
</file>